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F0775" w14:textId="77777777" w:rsidR="00C10620" w:rsidRDefault="000A16AC">
      <w:pPr>
        <w:keepNext/>
        <w:keepLines/>
        <w:spacing w:line="360" w:lineRule="auto"/>
        <w:jc w:val="center"/>
        <w:outlineLvl w:val="0"/>
        <w:rPr>
          <w:rFonts w:ascii="Times New Roman" w:eastAsia="宋体" w:hAnsi="Times New Roman" w:cs="Times New Roman"/>
          <w:b/>
          <w:bCs/>
          <w:kern w:val="0"/>
          <w:sz w:val="30"/>
          <w:szCs w:val="30"/>
        </w:rPr>
      </w:pPr>
      <w:bookmarkStart w:id="0" w:name="OLE_LINK29"/>
      <w:r>
        <w:rPr>
          <w:rFonts w:ascii="Times New Roman" w:eastAsia="宋体" w:hAnsi="Times New Roman" w:cs="Times New Roman" w:hint="eastAsia"/>
          <w:b/>
          <w:bCs/>
          <w:kern w:val="0"/>
          <w:sz w:val="30"/>
          <w:szCs w:val="30"/>
        </w:rPr>
        <w:t xml:space="preserve">The Treatment of Microbubble Disease of 20th Century Cellulose Acetate Microfilm: Application of Ethyecellulose and </w:t>
      </w:r>
      <w:bookmarkStart w:id="1" w:name="_Hlk39327511"/>
      <w:r>
        <w:rPr>
          <w:rFonts w:ascii="Times New Roman" w:eastAsia="宋体" w:hAnsi="Times New Roman" w:cs="Times New Roman" w:hint="eastAsia"/>
          <w:b/>
          <w:bCs/>
          <w:kern w:val="0"/>
          <w:sz w:val="30"/>
          <w:szCs w:val="30"/>
        </w:rPr>
        <w:t xml:space="preserve">Microrepair </w:t>
      </w:r>
      <w:r>
        <w:rPr>
          <w:rFonts w:ascii="Times New Roman" w:eastAsia="宋体" w:hAnsi="Times New Roman" w:cs="Times New Roman"/>
          <w:b/>
          <w:bCs/>
          <w:kern w:val="0"/>
          <w:sz w:val="30"/>
          <w:szCs w:val="30"/>
        </w:rPr>
        <w:t>Method</w:t>
      </w:r>
      <w:bookmarkEnd w:id="1"/>
      <w:r>
        <w:rPr>
          <w:rFonts w:ascii="Times New Roman" w:eastAsia="宋体" w:hAnsi="Times New Roman" w:cs="Times New Roman" w:hint="eastAsia"/>
          <w:b/>
          <w:bCs/>
          <w:kern w:val="0"/>
          <w:sz w:val="30"/>
          <w:szCs w:val="30"/>
        </w:rPr>
        <w:t xml:space="preserve"> </w:t>
      </w:r>
    </w:p>
    <w:bookmarkEnd w:id="0"/>
    <w:p w14:paraId="2A0DE541" w14:textId="77777777" w:rsidR="00C10620" w:rsidRDefault="000A16AC">
      <w:pPr>
        <w:spacing w:afterLines="50" w:after="156"/>
        <w:jc w:val="center"/>
        <w:rPr>
          <w:rFonts w:ascii="Times New Roman" w:hAnsi="Times New Roman"/>
          <w:color w:val="000000" w:themeColor="text1"/>
          <w:szCs w:val="21"/>
        </w:rPr>
      </w:pPr>
      <w:r>
        <w:rPr>
          <w:rFonts w:ascii="Times New Roman" w:hAnsi="Times New Roman"/>
          <w:color w:val="000000" w:themeColor="text1"/>
          <w:szCs w:val="21"/>
        </w:rPr>
        <w:t>Zhihui Jia</w:t>
      </w:r>
      <w:r>
        <w:rPr>
          <w:rFonts w:ascii="Times New Roman" w:hAnsi="Times New Roman" w:hint="eastAsia"/>
          <w:color w:val="000000" w:themeColor="text1"/>
          <w:szCs w:val="21"/>
        </w:rPr>
        <w:t xml:space="preserve">*, </w:t>
      </w:r>
      <w:r>
        <w:rPr>
          <w:rFonts w:ascii="Times New Roman" w:hAnsi="Times New Roman" w:cs="Times New Roman"/>
          <w:color w:val="000000" w:themeColor="text1"/>
        </w:rPr>
        <w:t>Jing Li,</w:t>
      </w:r>
      <w:r>
        <w:rPr>
          <w:rFonts w:ascii="Times New Roman" w:hAnsi="Times New Roman" w:cs="Times New Roman" w:hint="eastAsia"/>
          <w:color w:val="000000" w:themeColor="text1"/>
        </w:rPr>
        <w:t xml:space="preserve"> </w:t>
      </w:r>
      <w:r>
        <w:rPr>
          <w:rFonts w:ascii="Times New Roman" w:hAnsi="Times New Roman"/>
          <w:color w:val="000000" w:themeColor="text1"/>
          <w:szCs w:val="21"/>
        </w:rPr>
        <w:t>Yuhu Li*</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Yu</w:t>
      </w:r>
      <w:r>
        <w:rPr>
          <w:rFonts w:ascii="Times New Roman" w:hAnsi="Times New Roman" w:cs="Times New Roman" w:hint="eastAsia"/>
          <w:color w:val="000000" w:themeColor="text1"/>
        </w:rPr>
        <w:t>n</w:t>
      </w:r>
      <w:r>
        <w:rPr>
          <w:rFonts w:ascii="Times New Roman" w:hAnsi="Times New Roman" w:cs="Times New Roman"/>
          <w:color w:val="000000" w:themeColor="text1"/>
        </w:rPr>
        <w:t xml:space="preserve">peng Qi, Daodao Hu, </w:t>
      </w:r>
      <w:r>
        <w:rPr>
          <w:rFonts w:ascii="Times New Roman" w:hAnsi="Times New Roman" w:cs="Times New Roman" w:hint="eastAsia"/>
          <w:color w:val="000000" w:themeColor="text1"/>
        </w:rPr>
        <w:t>Huiping Xing</w:t>
      </w:r>
      <w:r>
        <w:rPr>
          <w:rFonts w:ascii="Times New Roman" w:hAnsi="Times New Roman" w:cs="Times New Roman"/>
          <w:color w:val="000000" w:themeColor="text1"/>
        </w:rPr>
        <w:t>,</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Xiaolian Chao</w:t>
      </w:r>
      <w:r>
        <w:rPr>
          <w:rFonts w:ascii="Times New Roman" w:hAnsi="Times New Roman" w:cs="Times New Roman" w:hint="eastAsia"/>
          <w:color w:val="000000" w:themeColor="text1"/>
        </w:rPr>
        <w:t xml:space="preserve"> </w:t>
      </w:r>
      <w:r>
        <w:rPr>
          <w:rFonts w:ascii="Times New Roman" w:hAnsi="Times New Roman"/>
          <w:color w:val="000000" w:themeColor="text1"/>
          <w:szCs w:val="21"/>
        </w:rPr>
        <w:t xml:space="preserve"> </w:t>
      </w:r>
    </w:p>
    <w:p w14:paraId="7220A89B" w14:textId="77777777" w:rsidR="00C10620" w:rsidRDefault="000A16AC">
      <w:pPr>
        <w:spacing w:line="360" w:lineRule="auto"/>
        <w:rPr>
          <w:rFonts w:ascii="Times New Roman" w:hAnsi="Times New Roman"/>
          <w:i/>
          <w:color w:val="000000" w:themeColor="text1"/>
          <w:sz w:val="24"/>
          <w:szCs w:val="24"/>
        </w:rPr>
      </w:pPr>
      <w:r>
        <w:rPr>
          <w:rFonts w:ascii="Times New Roman" w:hAnsi="Times New Roman"/>
          <w:i/>
          <w:sz w:val="24"/>
          <w:szCs w:val="24"/>
        </w:rPr>
        <w:t xml:space="preserve">School of </w:t>
      </w:r>
      <w:r>
        <w:rPr>
          <w:rFonts w:ascii="Times New Roman" w:hAnsi="Times New Roman" w:hint="eastAsia"/>
          <w:i/>
          <w:sz w:val="24"/>
          <w:szCs w:val="24"/>
        </w:rPr>
        <w:t>Materials Science</w:t>
      </w:r>
      <w:r>
        <w:rPr>
          <w:rFonts w:ascii="Times New Roman" w:hAnsi="Times New Roman"/>
          <w:i/>
          <w:sz w:val="24"/>
          <w:szCs w:val="24"/>
        </w:rPr>
        <w:t xml:space="preserve"> and Engineering, Enginee</w:t>
      </w:r>
      <w:r>
        <w:rPr>
          <w:rFonts w:ascii="Times New Roman" w:hAnsi="Times New Roman"/>
          <w:i/>
          <w:color w:val="000000" w:themeColor="text1"/>
          <w:sz w:val="24"/>
          <w:szCs w:val="24"/>
        </w:rPr>
        <w:t>ring</w:t>
      </w:r>
      <w:r>
        <w:rPr>
          <w:rFonts w:ascii="Times New Roman" w:hAnsi="Times New Roman" w:hint="eastAsia"/>
          <w:i/>
          <w:color w:val="000000" w:themeColor="text1"/>
          <w:sz w:val="24"/>
          <w:szCs w:val="24"/>
        </w:rPr>
        <w:t xml:space="preserve"> Research Center of Historical Cultural Heritage Conservation, Ministry of Education</w:t>
      </w:r>
      <w:r>
        <w:rPr>
          <w:rFonts w:ascii="Times New Roman" w:hAnsi="Times New Roman"/>
          <w:i/>
          <w:color w:val="000000" w:themeColor="text1"/>
          <w:sz w:val="24"/>
          <w:szCs w:val="24"/>
        </w:rPr>
        <w:t>, Shaanxi Normal University, Xi'an, Shaanxi, 710119, China</w:t>
      </w:r>
    </w:p>
    <w:p w14:paraId="69F132C6" w14:textId="77777777" w:rsidR="00C10620" w:rsidRDefault="00C10620">
      <w:pPr>
        <w:spacing w:line="360" w:lineRule="auto"/>
        <w:rPr>
          <w:rFonts w:ascii="Times New Roman" w:hAnsi="Times New Roman"/>
          <w:b/>
          <w:color w:val="000000" w:themeColor="text1"/>
          <w:sz w:val="28"/>
          <w:szCs w:val="28"/>
        </w:rPr>
      </w:pPr>
    </w:p>
    <w:p w14:paraId="6535C87E" w14:textId="77777777" w:rsidR="00C10620" w:rsidRDefault="00C10620">
      <w:pPr>
        <w:spacing w:line="360" w:lineRule="auto"/>
        <w:rPr>
          <w:rFonts w:ascii="Times New Roman" w:hAnsi="Times New Roman"/>
          <w:b/>
          <w:color w:val="000000" w:themeColor="text1"/>
          <w:sz w:val="28"/>
          <w:szCs w:val="28"/>
        </w:rPr>
      </w:pPr>
    </w:p>
    <w:p w14:paraId="5B597F8F" w14:textId="77777777" w:rsidR="00C10620" w:rsidRDefault="00C10620">
      <w:pPr>
        <w:spacing w:line="360" w:lineRule="auto"/>
        <w:rPr>
          <w:rFonts w:ascii="Times New Roman" w:eastAsia="宋体" w:hAnsi="Times New Roman" w:cs="Times New Roman"/>
          <w:color w:val="000000" w:themeColor="text1"/>
          <w:sz w:val="24"/>
          <w:szCs w:val="24"/>
        </w:rPr>
      </w:pPr>
    </w:p>
    <w:p w14:paraId="137F7F79" w14:textId="77777777" w:rsidR="00C10620" w:rsidRDefault="00C10620">
      <w:pPr>
        <w:spacing w:line="360" w:lineRule="auto"/>
        <w:rPr>
          <w:rFonts w:ascii="Times New Roman" w:eastAsia="宋体" w:hAnsi="Times New Roman" w:cs="Times New Roman"/>
          <w:color w:val="000000" w:themeColor="text1"/>
          <w:sz w:val="24"/>
          <w:szCs w:val="24"/>
        </w:rPr>
      </w:pPr>
    </w:p>
    <w:p w14:paraId="1D49F55D" w14:textId="77777777" w:rsidR="00C10620" w:rsidRDefault="00C10620">
      <w:pPr>
        <w:spacing w:line="360" w:lineRule="auto"/>
        <w:rPr>
          <w:rFonts w:ascii="Times New Roman" w:eastAsia="宋体" w:hAnsi="Times New Roman" w:cs="Times New Roman"/>
          <w:color w:val="000000" w:themeColor="text1"/>
          <w:sz w:val="24"/>
          <w:szCs w:val="24"/>
        </w:rPr>
      </w:pPr>
    </w:p>
    <w:p w14:paraId="3956B14D" w14:textId="77777777" w:rsidR="00C10620" w:rsidRDefault="00C10620">
      <w:pPr>
        <w:spacing w:line="360" w:lineRule="auto"/>
        <w:rPr>
          <w:rFonts w:ascii="Times New Roman" w:eastAsia="宋体" w:hAnsi="Times New Roman" w:cs="Times New Roman"/>
          <w:color w:val="000000" w:themeColor="text1"/>
          <w:sz w:val="24"/>
          <w:szCs w:val="24"/>
        </w:rPr>
      </w:pPr>
    </w:p>
    <w:p w14:paraId="4DDC9982" w14:textId="77777777" w:rsidR="00C10620" w:rsidRDefault="00C10620">
      <w:pPr>
        <w:spacing w:line="360" w:lineRule="auto"/>
        <w:rPr>
          <w:rFonts w:ascii="Times New Roman" w:eastAsia="宋体" w:hAnsi="Times New Roman" w:cs="Times New Roman"/>
          <w:color w:val="000000" w:themeColor="text1"/>
          <w:sz w:val="24"/>
          <w:szCs w:val="24"/>
        </w:rPr>
      </w:pPr>
    </w:p>
    <w:p w14:paraId="22F9F575" w14:textId="77777777" w:rsidR="00C10620" w:rsidRDefault="000A16AC">
      <w:pPr>
        <w:spacing w:line="360" w:lineRule="auto"/>
        <w:jc w:val="center"/>
        <w:rPr>
          <w:rFonts w:ascii="Times New Roman" w:eastAsia="宋体" w:hAnsi="Times New Roman" w:cs="Times New Roman"/>
          <w:b/>
          <w:color w:val="000000" w:themeColor="text1"/>
          <w:sz w:val="28"/>
          <w:szCs w:val="28"/>
        </w:rPr>
      </w:pPr>
      <w:r>
        <w:rPr>
          <w:rFonts w:ascii="Times New Roman" w:eastAsia="宋体" w:hAnsi="Times New Roman" w:cs="Times New Roman"/>
          <w:color w:val="000000" w:themeColor="text1"/>
          <w:sz w:val="24"/>
          <w:szCs w:val="24"/>
        </w:rPr>
        <w:t>Submitted to</w:t>
      </w:r>
      <w:r>
        <w:rPr>
          <w:rFonts w:ascii="Times New Roman" w:eastAsia="宋体" w:hAnsi="Times New Roman" w:cs="Times New Roman"/>
          <w:i/>
          <w:color w:val="000000" w:themeColor="text1"/>
          <w:sz w:val="24"/>
          <w:szCs w:val="24"/>
        </w:rPr>
        <w:t xml:space="preserve"> Heritage</w:t>
      </w:r>
      <w:r>
        <w:rPr>
          <w:rFonts w:ascii="Times New Roman" w:eastAsia="宋体" w:hAnsi="Times New Roman" w:cs="Times New Roman" w:hint="eastAsia"/>
          <w:i/>
          <w:color w:val="000000" w:themeColor="text1"/>
          <w:sz w:val="24"/>
          <w:szCs w:val="24"/>
        </w:rPr>
        <w:t xml:space="preserve"> Science</w:t>
      </w:r>
    </w:p>
    <w:p w14:paraId="2BE3DC99" w14:textId="77777777" w:rsidR="00C10620" w:rsidRDefault="00C10620">
      <w:pPr>
        <w:spacing w:line="360" w:lineRule="auto"/>
        <w:rPr>
          <w:rFonts w:ascii="Times New Roman" w:hAnsi="Times New Roman"/>
          <w:b/>
          <w:color w:val="000000" w:themeColor="text1"/>
          <w:sz w:val="28"/>
          <w:szCs w:val="28"/>
        </w:rPr>
      </w:pPr>
    </w:p>
    <w:p w14:paraId="5F92AB41" w14:textId="77777777" w:rsidR="00C10620" w:rsidRDefault="00C10620">
      <w:pPr>
        <w:spacing w:line="360" w:lineRule="auto"/>
        <w:rPr>
          <w:rFonts w:ascii="Times New Roman" w:hAnsi="Times New Roman"/>
          <w:b/>
          <w:color w:val="000000" w:themeColor="text1"/>
          <w:sz w:val="28"/>
          <w:szCs w:val="28"/>
        </w:rPr>
      </w:pPr>
    </w:p>
    <w:p w14:paraId="18C0B601" w14:textId="77777777" w:rsidR="00C10620" w:rsidRDefault="000A16AC">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*Corresponding author:</w:t>
      </w:r>
    </w:p>
    <w:p w14:paraId="34131297" w14:textId="77777777" w:rsidR="00C10620" w:rsidRDefault="000A16AC">
      <w:pPr>
        <w:spacing w:line="360" w:lineRule="auto"/>
        <w:rPr>
          <w:rFonts w:ascii="Times New Roman" w:hAnsi="Times New Roman" w:cs="Times New Roman"/>
          <w:color w:val="0563C1" w:themeColor="hyperlink"/>
          <w:sz w:val="24"/>
          <w:u w:val="single"/>
        </w:rPr>
      </w:pPr>
      <w:bookmarkStart w:id="2" w:name="_Hlk38911540"/>
      <w:r>
        <w:rPr>
          <w:rFonts w:ascii="Times New Roman" w:hAnsi="Times New Roman"/>
          <w:color w:val="000000" w:themeColor="text1"/>
          <w:sz w:val="24"/>
          <w:szCs w:val="24"/>
        </w:rPr>
        <w:t>Prof. Yu</w:t>
      </w:r>
      <w:r>
        <w:rPr>
          <w:rFonts w:ascii="Times New Roman" w:hAnsi="Times New Roman" w:hint="eastAsia"/>
          <w:color w:val="000000" w:themeColor="text1"/>
          <w:sz w:val="24"/>
          <w:szCs w:val="24"/>
        </w:rPr>
        <w:t>hu</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Li</w:t>
      </w:r>
      <w:r>
        <w:rPr>
          <w:rFonts w:ascii="Times New Roman" w:hAnsi="Times New Roman"/>
          <w:color w:val="000000" w:themeColor="text1"/>
          <w:sz w:val="24"/>
          <w:szCs w:val="24"/>
        </w:rPr>
        <w:t xml:space="preserve">, E-mail address: </w:t>
      </w:r>
      <w:hyperlink r:id="rId9" w:history="1">
        <w:r>
          <w:rPr>
            <w:rStyle w:val="af3"/>
            <w:rFonts w:ascii="Times New Roman" w:hAnsi="Times New Roman" w:cs="Times New Roman" w:hint="eastAsia"/>
            <w:sz w:val="24"/>
          </w:rPr>
          <w:t>liyuhu</w:t>
        </w:r>
        <w:r>
          <w:rPr>
            <w:rStyle w:val="af3"/>
            <w:rFonts w:ascii="Times New Roman" w:hAnsi="Times New Roman" w:cs="Times New Roman"/>
            <w:sz w:val="24"/>
          </w:rPr>
          <w:t>@</w:t>
        </w:r>
        <w:r>
          <w:rPr>
            <w:rStyle w:val="af3"/>
            <w:rFonts w:ascii="Times New Roman" w:hAnsi="Times New Roman" w:cs="Times New Roman" w:hint="eastAsia"/>
            <w:sz w:val="24"/>
          </w:rPr>
          <w:t>snnu.edu</w:t>
        </w:r>
        <w:r>
          <w:rPr>
            <w:rStyle w:val="af3"/>
            <w:rFonts w:ascii="Times New Roman" w:hAnsi="Times New Roman" w:cs="Times New Roman"/>
            <w:sz w:val="24"/>
          </w:rPr>
          <w:t>.cn</w:t>
        </w:r>
      </w:hyperlink>
      <w:bookmarkEnd w:id="2"/>
    </w:p>
    <w:p w14:paraId="5ABCF69B" w14:textId="77777777" w:rsidR="00C10620" w:rsidRDefault="000A16AC">
      <w:pPr>
        <w:spacing w:line="360" w:lineRule="auto"/>
        <w:rPr>
          <w:rFonts w:ascii="Times New Roman" w:hAnsi="Times New Roman" w:cs="Times New Roman"/>
          <w:color w:val="0563C1" w:themeColor="hyperlink"/>
          <w:sz w:val="24"/>
          <w:u w:val="single"/>
        </w:rPr>
      </w:pPr>
      <w:r>
        <w:rPr>
          <w:rFonts w:ascii="Times New Roman" w:hAnsi="Times New Roman" w:hint="eastAsia"/>
          <w:color w:val="000000" w:themeColor="text1"/>
          <w:sz w:val="24"/>
          <w:szCs w:val="24"/>
        </w:rPr>
        <w:t>Dr</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Z</w:t>
      </w:r>
      <w:r>
        <w:rPr>
          <w:rFonts w:ascii="Times New Roman" w:hAnsi="Times New Roman"/>
          <w:color w:val="000000" w:themeColor="text1"/>
          <w:sz w:val="24"/>
          <w:szCs w:val="24"/>
        </w:rPr>
        <w:t>hihui Jia, E-mail address</w:t>
      </w:r>
      <w:r>
        <w:t>:</w:t>
      </w:r>
      <w:r>
        <w:rPr>
          <w:rFonts w:ascii="Times New Roman" w:hAnsi="Times New Roman" w:cs="Times New Roman"/>
          <w:color w:val="0000FF"/>
          <w:sz w:val="24"/>
          <w:szCs w:val="24"/>
          <w:u w:val="single"/>
        </w:rPr>
        <w:t xml:space="preserve"> </w:t>
      </w:r>
      <w:hyperlink r:id="rId10" w:history="1">
        <w:r>
          <w:rPr>
            <w:rFonts w:ascii="Times New Roman" w:hAnsi="Times New Roman" w:cs="Times New Roman"/>
            <w:color w:val="0000FF"/>
            <w:sz w:val="24"/>
            <w:szCs w:val="24"/>
            <w:u w:val="single"/>
          </w:rPr>
          <w:t>jzh1988@snnu.edu.cn</w:t>
        </w:r>
      </w:hyperlink>
    </w:p>
    <w:p w14:paraId="1E4D8AA7" w14:textId="77777777" w:rsidR="00C10620" w:rsidRDefault="000A16AC">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14:paraId="1FCCE330" w14:textId="77777777" w:rsidR="00C10620" w:rsidRDefault="000A16AC">
      <w:pPr>
        <w:spacing w:line="360" w:lineRule="auto"/>
        <w:outlineLvl w:val="0"/>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12347CF6" w14:textId="77777777" w:rsidR="00C10620" w:rsidRDefault="000A16AC">
      <w:pPr>
        <w:widowControl/>
        <w:tabs>
          <w:tab w:val="left" w:pos="720"/>
        </w:tabs>
        <w:spacing w:line="360" w:lineRule="auto"/>
        <w:ind w:firstLineChars="200" w:firstLine="480"/>
        <w:rPr>
          <w:rFonts w:ascii="Times New Roman" w:eastAsia="宋体" w:hAnsi="Times New Roman" w:cs="Times New Roman"/>
          <w:sz w:val="24"/>
          <w:szCs w:val="24"/>
          <w:shd w:val="clear" w:color="auto" w:fill="FFFFFF"/>
        </w:rPr>
      </w:pPr>
      <w:r>
        <w:rPr>
          <w:rFonts w:ascii="Times New Roman" w:hAnsi="Times New Roman" w:cs="Times New Roman" w:hint="eastAsia"/>
          <w:sz w:val="24"/>
        </w:rPr>
        <w:t>The microbubble disease of cellulose acetate m</w:t>
      </w:r>
      <w:r>
        <w:rPr>
          <w:rFonts w:ascii="Times New Roman" w:hAnsi="Times New Roman" w:cs="Times New Roman"/>
          <w:sz w:val="24"/>
        </w:rPr>
        <w:t>icro</w:t>
      </w:r>
      <w:r>
        <w:rPr>
          <w:rFonts w:ascii="Times New Roman" w:hAnsi="Times New Roman" w:cs="Times New Roman" w:hint="eastAsia"/>
          <w:sz w:val="24"/>
        </w:rPr>
        <w:t xml:space="preserve">film is accompanied by the production of acetic acid syndrome, which has a negative influence on the integrity of image information. In </w:t>
      </w:r>
      <w:r>
        <w:rPr>
          <w:rFonts w:ascii="Times New Roman" w:hAnsi="Times New Roman" w:cs="Times New Roman"/>
          <w:sz w:val="24"/>
        </w:rPr>
        <w:t>the present study</w:t>
      </w:r>
      <w:r>
        <w:rPr>
          <w:rFonts w:ascii="Times New Roman" w:hAnsi="Times New Roman" w:cs="Times New Roman" w:hint="eastAsia"/>
          <w:sz w:val="24"/>
        </w:rPr>
        <w:t>, cellulose ace</w:t>
      </w:r>
      <w:r>
        <w:rPr>
          <w:rFonts w:ascii="Times New Roman" w:hAnsi="Times New Roman" w:cs="Times New Roman"/>
          <w:sz w:val="24"/>
        </w:rPr>
        <w:t xml:space="preserve">tate </w:t>
      </w:r>
      <w:r>
        <w:rPr>
          <w:rFonts w:ascii="Times New Roman" w:hAnsi="Times New Roman" w:cs="Times New Roman" w:hint="eastAsia"/>
          <w:sz w:val="24"/>
        </w:rPr>
        <w:t>m</w:t>
      </w:r>
      <w:r>
        <w:rPr>
          <w:rFonts w:ascii="Times New Roman" w:hAnsi="Times New Roman" w:cs="Times New Roman"/>
          <w:sz w:val="24"/>
        </w:rPr>
        <w:t>icro</w:t>
      </w:r>
      <w:r>
        <w:rPr>
          <w:rFonts w:ascii="Times New Roman" w:hAnsi="Times New Roman" w:cs="Times New Roman" w:hint="eastAsia"/>
          <w:sz w:val="24"/>
        </w:rPr>
        <w:t>film produce</w:t>
      </w:r>
      <w:r>
        <w:rPr>
          <w:rFonts w:ascii="Times New Roman" w:hAnsi="Times New Roman" w:cs="Times New Roman"/>
          <w:sz w:val="24"/>
        </w:rPr>
        <w:t>d</w:t>
      </w:r>
      <w:r>
        <w:rPr>
          <w:rFonts w:ascii="Times New Roman" w:hAnsi="Times New Roman" w:cs="Times New Roman" w:hint="eastAsia"/>
          <w:sz w:val="24"/>
        </w:rPr>
        <w:t xml:space="preserve"> microbubble disease fro</w:t>
      </w:r>
      <w:r>
        <w:rPr>
          <w:rFonts w:ascii="Times New Roman" w:hAnsi="Times New Roman" w:cs="Times New Roman"/>
          <w:sz w:val="24"/>
        </w:rPr>
        <w:t xml:space="preserve">m the Republic of China (AD 1912-1949) collected in </w:t>
      </w:r>
      <w:r>
        <w:rPr>
          <w:rFonts w:ascii="Times New Roman" w:hAnsi="Times New Roman" w:cs="Times New Roman" w:hint="eastAsia"/>
          <w:sz w:val="24"/>
        </w:rPr>
        <w:t>t</w:t>
      </w:r>
      <w:r>
        <w:rPr>
          <w:rFonts w:ascii="Times New Roman" w:hAnsi="Times New Roman" w:cs="Times New Roman"/>
          <w:sz w:val="24"/>
        </w:rPr>
        <w:t xml:space="preserve">he </w:t>
      </w:r>
      <w:r>
        <w:rPr>
          <w:rFonts w:ascii="Times New Roman" w:hAnsi="Times New Roman" w:cs="Times New Roman" w:hint="eastAsia"/>
          <w:sz w:val="24"/>
        </w:rPr>
        <w:t>S</w:t>
      </w:r>
      <w:r>
        <w:rPr>
          <w:rFonts w:ascii="Times New Roman" w:hAnsi="Times New Roman" w:cs="Times New Roman"/>
          <w:sz w:val="24"/>
        </w:rPr>
        <w:t xml:space="preserve">econd </w:t>
      </w:r>
      <w:r>
        <w:rPr>
          <w:rFonts w:ascii="Times New Roman" w:hAnsi="Times New Roman" w:cs="Times New Roman" w:hint="eastAsia"/>
          <w:sz w:val="24"/>
        </w:rPr>
        <w:t>H</w:t>
      </w:r>
      <w:r>
        <w:rPr>
          <w:rFonts w:ascii="Times New Roman" w:hAnsi="Times New Roman" w:cs="Times New Roman"/>
          <w:sz w:val="24"/>
        </w:rPr>
        <w:t xml:space="preserve">istorical </w:t>
      </w:r>
      <w:r>
        <w:rPr>
          <w:rFonts w:ascii="Times New Roman" w:hAnsi="Times New Roman" w:cs="Times New Roman" w:hint="eastAsia"/>
          <w:sz w:val="24"/>
        </w:rPr>
        <w:t>A</w:t>
      </w:r>
      <w:r>
        <w:rPr>
          <w:rFonts w:ascii="Times New Roman" w:hAnsi="Times New Roman" w:cs="Times New Roman"/>
          <w:sz w:val="24"/>
        </w:rPr>
        <w:t xml:space="preserve">rchives </w:t>
      </w:r>
      <w:r>
        <w:rPr>
          <w:rFonts w:ascii="Times New Roman" w:hAnsi="Times New Roman" w:cs="Times New Roman" w:hint="eastAsia"/>
          <w:sz w:val="24"/>
        </w:rPr>
        <w:t>o</w:t>
      </w:r>
      <w:r>
        <w:rPr>
          <w:rFonts w:ascii="Times New Roman" w:hAnsi="Times New Roman" w:cs="Times New Roman"/>
          <w:sz w:val="24"/>
        </w:rPr>
        <w:t>f China is chosen as a prototype to</w:t>
      </w:r>
      <w:r>
        <w:rPr>
          <w:rFonts w:ascii="Times New Roman" w:hAnsi="Times New Roman" w:cs="Times New Roman" w:hint="eastAsia"/>
          <w:sz w:val="24"/>
        </w:rPr>
        <w:t xml:space="preserve"> study its </w:t>
      </w:r>
      <w:bookmarkStart w:id="3" w:name="OLE_LINK6"/>
      <w:r>
        <w:rPr>
          <w:rFonts w:ascii="Times New Roman" w:hAnsi="Times New Roman" w:cs="Times New Roman" w:hint="eastAsia"/>
          <w:sz w:val="24"/>
        </w:rPr>
        <w:t>treatment</w:t>
      </w:r>
      <w:bookmarkEnd w:id="3"/>
      <w:r>
        <w:rPr>
          <w:rFonts w:ascii="Times New Roman" w:hAnsi="Times New Roman" w:cs="Times New Roman" w:hint="eastAsia"/>
          <w:sz w:val="24"/>
        </w:rPr>
        <w:t xml:space="preserve"> methods.</w:t>
      </w:r>
      <w:r>
        <w:rPr>
          <w:rFonts w:ascii="Times New Roman" w:hAnsi="Times New Roman" w:cs="Times New Roman"/>
          <w:sz w:val="24"/>
        </w:rPr>
        <w:t xml:space="preserve"> </w:t>
      </w:r>
      <w:r>
        <w:rPr>
          <w:rFonts w:ascii="Times New Roman" w:hAnsi="Times New Roman" w:cs="Times New Roman" w:hint="eastAsia"/>
          <w:sz w:val="24"/>
        </w:rPr>
        <w:t>A</w:t>
      </w:r>
      <w:r>
        <w:rPr>
          <w:rFonts w:ascii="Times New Roman" w:hAnsi="Times New Roman" w:cs="Times New Roman"/>
          <w:sz w:val="24"/>
        </w:rPr>
        <w:t xml:space="preserve"> combination of</w:t>
      </w:r>
      <w:r>
        <w:rPr>
          <w:rFonts w:ascii="Times New Roman" w:hAnsi="Times New Roman" w:cs="Times New Roman" w:hint="eastAsia"/>
          <w:sz w:val="24"/>
        </w:rPr>
        <w:t xml:space="preserve"> optical </w:t>
      </w:r>
      <w:r>
        <w:rPr>
          <w:rFonts w:ascii="Times New Roman" w:hAnsi="Times New Roman" w:cs="Times New Roman"/>
          <w:sz w:val="24"/>
        </w:rPr>
        <w:t xml:space="preserve">microscopic and needle </w:t>
      </w:r>
      <w:r>
        <w:rPr>
          <w:rFonts w:ascii="Times New Roman" w:hAnsi="Times New Roman" w:cs="Times New Roman" w:hint="eastAsia"/>
          <w:sz w:val="24"/>
        </w:rPr>
        <w:t xml:space="preserve">is carried out </w:t>
      </w:r>
      <w:r>
        <w:rPr>
          <w:rFonts w:ascii="Times New Roman" w:hAnsi="Times New Roman" w:cs="Times New Roman"/>
          <w:sz w:val="24"/>
        </w:rPr>
        <w:t xml:space="preserve">to remove plasticizer in </w:t>
      </w:r>
      <w:r>
        <w:rPr>
          <w:rFonts w:ascii="Times New Roman" w:hAnsi="Times New Roman" w:cs="Times New Roman" w:hint="eastAsia"/>
          <w:sz w:val="24"/>
        </w:rPr>
        <w:t>microbubble</w:t>
      </w:r>
      <w:r>
        <w:rPr>
          <w:rFonts w:ascii="Times New Roman" w:hAnsi="Times New Roman" w:cs="Times New Roman"/>
          <w:sz w:val="24"/>
        </w:rPr>
        <w:t xml:space="preserve"> for the first time.</w:t>
      </w:r>
      <w:r>
        <w:rPr>
          <w:rFonts w:ascii="Times New Roman" w:hAnsi="Times New Roman" w:cs="Times New Roman" w:hint="eastAsia"/>
          <w:sz w:val="24"/>
        </w:rPr>
        <w:t xml:space="preserve"> The</w:t>
      </w:r>
      <w:r>
        <w:rPr>
          <w:rFonts w:ascii="Times New Roman" w:hAnsi="Times New Roman" w:cs="Times New Roman"/>
          <w:sz w:val="24"/>
        </w:rPr>
        <w:t xml:space="preserve"> plasticizer </w:t>
      </w:r>
      <w:r>
        <w:rPr>
          <w:rFonts w:ascii="Times New Roman" w:hAnsi="Times New Roman" w:cs="Times New Roman" w:hint="eastAsia"/>
          <w:sz w:val="24"/>
        </w:rPr>
        <w:t xml:space="preserve">can be </w:t>
      </w:r>
      <w:r>
        <w:rPr>
          <w:rFonts w:ascii="Times New Roman" w:hAnsi="Times New Roman" w:cs="Times New Roman"/>
          <w:sz w:val="24"/>
        </w:rPr>
        <w:t xml:space="preserve">effectively </w:t>
      </w:r>
      <w:bookmarkStart w:id="4" w:name="_Hlk39308003"/>
      <w:r>
        <w:rPr>
          <w:rFonts w:ascii="Times New Roman" w:hAnsi="Times New Roman" w:cs="Times New Roman"/>
          <w:sz w:val="24"/>
        </w:rPr>
        <w:t>remove</w:t>
      </w:r>
      <w:bookmarkEnd w:id="4"/>
      <w:r>
        <w:rPr>
          <w:rFonts w:ascii="Times New Roman" w:hAnsi="Times New Roman" w:cs="Times New Roman" w:hint="eastAsia"/>
          <w:sz w:val="24"/>
        </w:rPr>
        <w:t xml:space="preserve">d by </w:t>
      </w:r>
      <w:r>
        <w:rPr>
          <w:rFonts w:ascii="Times New Roman" w:hAnsi="Times New Roman" w:cs="Times New Roman"/>
          <w:sz w:val="24"/>
          <w:szCs w:val="24"/>
        </w:rPr>
        <w:t>infiltrat</w:t>
      </w:r>
      <w:r>
        <w:rPr>
          <w:rFonts w:ascii="Times New Roman" w:hAnsi="Times New Roman" w:cs="Times New Roman" w:hint="eastAsia"/>
          <w:sz w:val="24"/>
          <w:szCs w:val="24"/>
        </w:rPr>
        <w:t>ing</w:t>
      </w:r>
      <w:r>
        <w:rPr>
          <w:rFonts w:ascii="Times New Roman" w:hAnsi="Times New Roman" w:cs="Times New Roman"/>
          <w:sz w:val="24"/>
          <w:szCs w:val="24"/>
        </w:rPr>
        <w:t xml:space="preserve"> n-butanol into the microbubble</w:t>
      </w:r>
      <w:r>
        <w:rPr>
          <w:rFonts w:ascii="Times New Roman" w:hAnsi="Times New Roman" w:cs="Times New Roman" w:hint="eastAsia"/>
          <w:sz w:val="24"/>
          <w:szCs w:val="24"/>
        </w:rPr>
        <w:t xml:space="preserve"> from a small hole broken by the needle. </w:t>
      </w:r>
      <w:bookmarkStart w:id="5" w:name="OLE_LINK13"/>
      <w:r>
        <w:rPr>
          <w:rFonts w:ascii="Times New Roman" w:hAnsi="Times New Roman" w:cs="Times New Roman"/>
          <w:sz w:val="24"/>
          <w:szCs w:val="24"/>
        </w:rPr>
        <w:t xml:space="preserve">Owing to the </w:t>
      </w:r>
      <w:r>
        <w:rPr>
          <w:rFonts w:ascii="Times New Roman" w:hAnsi="Times New Roman" w:cs="Times New Roman" w:hint="eastAsia"/>
          <w:sz w:val="24"/>
          <w:szCs w:val="24"/>
        </w:rPr>
        <w:t xml:space="preserve">unclear </w:t>
      </w:r>
      <w:r>
        <w:rPr>
          <w:rFonts w:ascii="Times New Roman" w:hAnsi="Times New Roman" w:cs="Times New Roman"/>
          <w:sz w:val="24"/>
          <w:szCs w:val="24"/>
        </w:rPr>
        <w:t>image information</w:t>
      </w:r>
      <w:r>
        <w:rPr>
          <w:rFonts w:ascii="Times New Roman" w:hAnsi="Times New Roman" w:cs="Times New Roman" w:hint="eastAsia"/>
          <w:sz w:val="24"/>
          <w:szCs w:val="24"/>
        </w:rPr>
        <w:t xml:space="preserve"> after plasticizer remov</w:t>
      </w:r>
      <w:r>
        <w:rPr>
          <w:rFonts w:ascii="Times New Roman" w:hAnsi="Times New Roman" w:cs="Times New Roman"/>
          <w:sz w:val="24"/>
          <w:szCs w:val="24"/>
        </w:rPr>
        <w:t xml:space="preserve">ed, the </w:t>
      </w:r>
      <w:r>
        <w:rPr>
          <w:rFonts w:ascii="Times New Roman" w:hAnsi="Times New Roman" w:cs="Times New Roman" w:hint="eastAsia"/>
          <w:sz w:val="24"/>
          <w:szCs w:val="24"/>
        </w:rPr>
        <w:t xml:space="preserve">SEM and laser confocal </w:t>
      </w:r>
      <w:r>
        <w:rPr>
          <w:rFonts w:ascii="Times New Roman" w:hAnsi="Times New Roman" w:cs="Times New Roman"/>
          <w:sz w:val="24"/>
          <w:szCs w:val="24"/>
        </w:rPr>
        <w:t>microscope</w:t>
      </w:r>
      <w:r>
        <w:rPr>
          <w:rFonts w:ascii="Times New Roman" w:hAnsi="Times New Roman" w:cs="Times New Roman" w:hint="eastAsia"/>
          <w:sz w:val="24"/>
          <w:szCs w:val="24"/>
        </w:rPr>
        <w:t xml:space="preserve"> </w:t>
      </w:r>
      <w:r>
        <w:rPr>
          <w:rFonts w:ascii="Times New Roman" w:hAnsi="Times New Roman" w:cs="Times New Roman"/>
          <w:sz w:val="24"/>
          <w:szCs w:val="24"/>
        </w:rPr>
        <w:t>are</w:t>
      </w:r>
      <w:r>
        <w:rPr>
          <w:rFonts w:ascii="Times New Roman" w:hAnsi="Times New Roman" w:cs="Times New Roman" w:hint="eastAsia"/>
          <w:sz w:val="24"/>
          <w:szCs w:val="24"/>
        </w:rPr>
        <w:t xml:space="preserve"> used to study the morphology and roughness of the inner surface of microbubble</w:t>
      </w:r>
      <w:r>
        <w:rPr>
          <w:rFonts w:ascii="Times New Roman" w:hAnsi="Times New Roman" w:cs="Times New Roman"/>
          <w:sz w:val="24"/>
          <w:szCs w:val="24"/>
        </w:rPr>
        <w:t>.</w:t>
      </w:r>
      <w:r>
        <w:rPr>
          <w:rFonts w:ascii="Times New Roman" w:hAnsi="Times New Roman" w:cs="Times New Roman" w:hint="eastAsia"/>
          <w:sz w:val="24"/>
          <w:szCs w:val="24"/>
        </w:rPr>
        <w:t xml:space="preserve"> It </w:t>
      </w:r>
      <w:r>
        <w:rPr>
          <w:rFonts w:ascii="Times New Roman" w:hAnsi="Times New Roman" w:cs="Times New Roman"/>
          <w:sz w:val="24"/>
          <w:szCs w:val="24"/>
        </w:rPr>
        <w:t>can be</w:t>
      </w:r>
      <w:r>
        <w:rPr>
          <w:rFonts w:ascii="Times New Roman" w:hAnsi="Times New Roman" w:cs="Times New Roman" w:hint="eastAsia"/>
          <w:sz w:val="24"/>
          <w:szCs w:val="24"/>
        </w:rPr>
        <w:t xml:space="preserve"> found that the unclear </w:t>
      </w:r>
      <w:bookmarkStart w:id="6" w:name="_Hlk39308965"/>
      <w:r>
        <w:rPr>
          <w:rFonts w:ascii="Times New Roman" w:hAnsi="Times New Roman" w:cs="Times New Roman"/>
          <w:sz w:val="24"/>
          <w:szCs w:val="24"/>
        </w:rPr>
        <w:t>image information</w:t>
      </w:r>
      <w:bookmarkEnd w:id="6"/>
      <w:r>
        <w:rPr>
          <w:rFonts w:ascii="Times New Roman" w:hAnsi="Times New Roman" w:cs="Times New Roman" w:hint="eastAsia"/>
          <w:sz w:val="24"/>
          <w:szCs w:val="24"/>
        </w:rPr>
        <w:t xml:space="preserve"> </w:t>
      </w:r>
      <w:r>
        <w:rPr>
          <w:rFonts w:ascii="Times New Roman" w:hAnsi="Times New Roman" w:cs="Times New Roman"/>
          <w:sz w:val="24"/>
          <w:szCs w:val="24"/>
        </w:rPr>
        <w:t>is attributed to the</w:t>
      </w:r>
      <w:r>
        <w:rPr>
          <w:rFonts w:ascii="Times New Roman" w:hAnsi="Times New Roman" w:cs="Times New Roman" w:hint="eastAsia"/>
          <w:sz w:val="24"/>
          <w:szCs w:val="24"/>
        </w:rPr>
        <w:t xml:space="preserve"> light scattering from rough interface. </w:t>
      </w:r>
      <w:r>
        <w:rPr>
          <w:rFonts w:ascii="Times New Roman" w:hAnsi="Times New Roman" w:cs="Times New Roman"/>
          <w:sz w:val="24"/>
          <w:szCs w:val="24"/>
        </w:rPr>
        <w:t xml:space="preserve">Based on </w:t>
      </w:r>
      <w:r>
        <w:rPr>
          <w:rFonts w:ascii="Times New Roman" w:hAnsi="Times New Roman" w:cs="Times New Roman" w:hint="eastAsia"/>
          <w:sz w:val="24"/>
          <w:szCs w:val="24"/>
        </w:rPr>
        <w:t xml:space="preserve">the advantages of ethyl cellulose in file protection, the optimal concentration of ethyl cellulose </w:t>
      </w:r>
      <w:r>
        <w:rPr>
          <w:rFonts w:ascii="Times New Roman" w:hAnsi="Times New Roman" w:cs="Times New Roman"/>
          <w:sz w:val="24"/>
          <w:szCs w:val="24"/>
        </w:rPr>
        <w:t xml:space="preserve">is </w:t>
      </w:r>
      <w:r>
        <w:rPr>
          <w:rFonts w:ascii="Times New Roman" w:hAnsi="Times New Roman" w:cs="Times New Roman" w:hint="eastAsia"/>
          <w:sz w:val="24"/>
          <w:szCs w:val="24"/>
        </w:rPr>
        <w:t>select</w:t>
      </w:r>
      <w:r>
        <w:rPr>
          <w:rFonts w:ascii="Times New Roman" w:hAnsi="Times New Roman" w:cs="Times New Roman"/>
          <w:sz w:val="24"/>
          <w:szCs w:val="24"/>
        </w:rPr>
        <w:t>ed</w:t>
      </w:r>
      <w:r>
        <w:rPr>
          <w:rFonts w:ascii="Times New Roman" w:hAnsi="Times New Roman" w:cs="Times New Roman" w:hint="eastAsia"/>
          <w:sz w:val="24"/>
          <w:szCs w:val="24"/>
        </w:rPr>
        <w:t xml:space="preserve"> and use</w:t>
      </w:r>
      <w:r>
        <w:rPr>
          <w:rFonts w:ascii="Times New Roman" w:hAnsi="Times New Roman" w:cs="Times New Roman"/>
          <w:sz w:val="24"/>
          <w:szCs w:val="24"/>
        </w:rPr>
        <w:t>d</w:t>
      </w:r>
      <w:r>
        <w:rPr>
          <w:rFonts w:ascii="Times New Roman" w:hAnsi="Times New Roman" w:cs="Times New Roman" w:hint="eastAsia"/>
          <w:sz w:val="24"/>
          <w:szCs w:val="24"/>
        </w:rPr>
        <w:t xml:space="preserve"> to fill the interior of the microbubble to obtain clearer </w:t>
      </w:r>
      <w:r>
        <w:rPr>
          <w:rFonts w:ascii="Times New Roman" w:hAnsi="Times New Roman" w:cs="Times New Roman"/>
          <w:sz w:val="24"/>
          <w:szCs w:val="24"/>
        </w:rPr>
        <w:t>image information</w:t>
      </w:r>
      <w:r>
        <w:rPr>
          <w:rFonts w:ascii="Times New Roman" w:hAnsi="Times New Roman" w:cs="Times New Roman" w:hint="eastAsia"/>
          <w:sz w:val="24"/>
          <w:szCs w:val="24"/>
        </w:rPr>
        <w:t xml:space="preserve">. </w:t>
      </w:r>
      <w:r>
        <w:rPr>
          <w:rFonts w:ascii="Times New Roman" w:hAnsi="Times New Roman" w:cs="Times New Roman"/>
          <w:sz w:val="24"/>
          <w:szCs w:val="24"/>
        </w:rPr>
        <w:t>To determine the protective potential of th</w:t>
      </w:r>
      <w:r>
        <w:rPr>
          <w:rFonts w:ascii="Times New Roman" w:hAnsi="Times New Roman" w:cs="Times New Roman" w:hint="eastAsia"/>
          <w:sz w:val="24"/>
          <w:szCs w:val="24"/>
        </w:rPr>
        <w:t>is</w:t>
      </w:r>
      <w:r>
        <w:rPr>
          <w:rFonts w:ascii="Times New Roman" w:hAnsi="Times New Roman" w:cs="Times New Roman"/>
          <w:sz w:val="24"/>
          <w:szCs w:val="24"/>
        </w:rPr>
        <w:t xml:space="preserve"> </w:t>
      </w:r>
      <w:r>
        <w:rPr>
          <w:rFonts w:ascii="Times New Roman" w:hAnsi="Times New Roman" w:cs="Times New Roman" w:hint="eastAsia"/>
          <w:sz w:val="24"/>
          <w:szCs w:val="24"/>
        </w:rPr>
        <w:t>filling materials</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chemical and mechanical properties of coated </w:t>
      </w:r>
      <w:r>
        <w:rPr>
          <w:rFonts w:ascii="Times New Roman" w:hAnsi="Times New Roman" w:cs="Times New Roman" w:hint="eastAsia"/>
          <w:sz w:val="24"/>
          <w:szCs w:val="24"/>
        </w:rPr>
        <w:t>film</w:t>
      </w:r>
      <w:r>
        <w:rPr>
          <w:rFonts w:ascii="Times New Roman" w:hAnsi="Times New Roman" w:cs="Times New Roman"/>
          <w:sz w:val="24"/>
          <w:szCs w:val="24"/>
        </w:rPr>
        <w:t xml:space="preserve"> after dry heat</w:t>
      </w:r>
      <w:r>
        <w:rPr>
          <w:rFonts w:ascii="Times New Roman" w:hAnsi="Times New Roman" w:cs="Times New Roman" w:hint="eastAsia"/>
          <w:sz w:val="24"/>
          <w:szCs w:val="24"/>
        </w:rPr>
        <w:t xml:space="preserve">, </w:t>
      </w:r>
      <w:r>
        <w:rPr>
          <w:rFonts w:ascii="Times New Roman" w:hAnsi="Times New Roman" w:cs="Times New Roman"/>
          <w:kern w:val="0"/>
          <w:sz w:val="24"/>
          <w:szCs w:val="24"/>
        </w:rPr>
        <w:t xml:space="preserve">hygrothermal </w:t>
      </w:r>
      <w:r>
        <w:rPr>
          <w:rFonts w:ascii="Times New Roman" w:hAnsi="Times New Roman" w:cs="Times New Roman"/>
          <w:sz w:val="24"/>
          <w:szCs w:val="24"/>
        </w:rPr>
        <w:t>and</w:t>
      </w:r>
      <w:r>
        <w:rPr>
          <w:rFonts w:ascii="Times New Roman" w:hAnsi="Times New Roman" w:cs="Times New Roman" w:hint="eastAsia"/>
          <w:kern w:val="0"/>
          <w:sz w:val="24"/>
          <w:szCs w:val="24"/>
        </w:rPr>
        <w:t xml:space="preserve"> </w:t>
      </w:r>
      <w:r>
        <w:rPr>
          <w:rFonts w:ascii="Times New Roman" w:hAnsi="Times New Roman" w:cs="Times New Roman"/>
          <w:sz w:val="24"/>
          <w:szCs w:val="24"/>
        </w:rPr>
        <w:t>UV</w:t>
      </w:r>
      <w:r>
        <w:rPr>
          <w:rFonts w:ascii="Times New Roman" w:hAnsi="Times New Roman" w:cs="Times New Roman" w:hint="eastAsia"/>
          <w:sz w:val="24"/>
          <w:szCs w:val="24"/>
        </w:rPr>
        <w:t xml:space="preserve"> </w:t>
      </w:r>
      <w:r>
        <w:rPr>
          <w:rFonts w:ascii="Times New Roman" w:hAnsi="Times New Roman" w:cs="Times New Roman"/>
          <w:sz w:val="24"/>
          <w:szCs w:val="24"/>
        </w:rPr>
        <w:t>accelerated aging are measured.</w:t>
      </w:r>
      <w:r>
        <w:rPr>
          <w:rFonts w:ascii="Times New Roman" w:hAnsi="Times New Roman" w:cs="Times New Roman" w:hint="eastAsia"/>
          <w:sz w:val="24"/>
          <w:szCs w:val="24"/>
        </w:rPr>
        <w:t xml:space="preserve"> </w:t>
      </w:r>
      <w:bookmarkEnd w:id="5"/>
      <w:r>
        <w:rPr>
          <w:rFonts w:ascii="Times New Roman" w:hAnsi="Times New Roman" w:cs="Times New Roman"/>
          <w:sz w:val="24"/>
        </w:rPr>
        <w:t>Bas</w:t>
      </w:r>
      <w:r>
        <w:rPr>
          <w:rFonts w:ascii="Times New Roman" w:hAnsi="Times New Roman" w:cs="Times New Roman" w:hint="eastAsia"/>
          <w:sz w:val="24"/>
        </w:rPr>
        <w:t>ed on the</w:t>
      </w:r>
      <w:r>
        <w:t xml:space="preserve"> </w:t>
      </w:r>
      <w:r>
        <w:rPr>
          <w:rFonts w:ascii="Times New Roman" w:hAnsi="Times New Roman" w:cs="Times New Roman"/>
          <w:sz w:val="24"/>
        </w:rPr>
        <w:t>above-mentioned res</w:t>
      </w:r>
      <w:r>
        <w:rPr>
          <w:rFonts w:ascii="Times New Roman" w:hAnsi="Times New Roman" w:cs="Times New Roman"/>
          <w:kern w:val="0"/>
          <w:sz w:val="24"/>
          <w:szCs w:val="24"/>
        </w:rPr>
        <w:t>ults</w:t>
      </w:r>
      <w:r>
        <w:rPr>
          <w:rFonts w:ascii="Times New Roman" w:hAnsi="Times New Roman" w:cs="Times New Roman" w:hint="eastAsia"/>
          <w:kern w:val="0"/>
          <w:sz w:val="24"/>
          <w:szCs w:val="24"/>
        </w:rPr>
        <w:t>, i</w:t>
      </w:r>
      <w:r>
        <w:rPr>
          <w:rFonts w:ascii="Times New Roman" w:hAnsi="Times New Roman" w:cs="Times New Roman"/>
          <w:kern w:val="0"/>
          <w:sz w:val="24"/>
          <w:szCs w:val="24"/>
        </w:rPr>
        <w:t xml:space="preserve">t is encouraging that a new </w:t>
      </w:r>
      <w:r>
        <w:rPr>
          <w:rFonts w:ascii="Times New Roman" w:hAnsi="Times New Roman" w:cs="Times New Roman"/>
          <w:sz w:val="24"/>
        </w:rPr>
        <w:t>microrepair method</w:t>
      </w:r>
      <w:r>
        <w:rPr>
          <w:rFonts w:ascii="Times New Roman" w:hAnsi="Times New Roman" w:cs="Times New Roman"/>
          <w:kern w:val="0"/>
          <w:sz w:val="24"/>
          <w:szCs w:val="24"/>
        </w:rPr>
        <w:t xml:space="preserve"> and its corresponding method are offered in film </w:t>
      </w:r>
      <w:r>
        <w:rPr>
          <w:rFonts w:ascii="Times New Roman" w:hAnsi="Times New Roman" w:cs="Times New Roman" w:hint="eastAsia"/>
          <w:sz w:val="24"/>
        </w:rPr>
        <w:t xml:space="preserve">treatment </w:t>
      </w:r>
      <w:r>
        <w:rPr>
          <w:rFonts w:ascii="Times New Roman" w:hAnsi="Times New Roman" w:cs="Times New Roman"/>
          <w:kern w:val="0"/>
          <w:sz w:val="24"/>
          <w:szCs w:val="24"/>
        </w:rPr>
        <w:t>work</w:t>
      </w:r>
      <w:r>
        <w:rPr>
          <w:rFonts w:ascii="Times New Roman" w:hAnsi="Times New Roman" w:cs="Times New Roman" w:hint="eastAsia"/>
          <w:kern w:val="0"/>
          <w:sz w:val="24"/>
          <w:szCs w:val="24"/>
        </w:rPr>
        <w:t>.</w:t>
      </w:r>
    </w:p>
    <w:p w14:paraId="02AA98A7" w14:textId="77777777" w:rsidR="00C10620" w:rsidRDefault="00C10620">
      <w:pPr>
        <w:spacing w:line="360" w:lineRule="auto"/>
        <w:rPr>
          <w:rFonts w:ascii="Times New Roman" w:hAnsi="Times New Roman" w:cs="Times New Roman"/>
          <w:b/>
          <w:sz w:val="24"/>
        </w:rPr>
      </w:pPr>
    </w:p>
    <w:p w14:paraId="65AEE362" w14:textId="77777777" w:rsidR="00C10620" w:rsidRDefault="000A16AC">
      <w:pPr>
        <w:spacing w:line="360" w:lineRule="auto"/>
        <w:rPr>
          <w:rFonts w:ascii="Times New Roman" w:hAnsi="Times New Roman"/>
          <w:b/>
          <w:color w:val="0563C1" w:themeColor="hyperlink"/>
          <w:sz w:val="24"/>
          <w:szCs w:val="24"/>
        </w:rPr>
      </w:pPr>
      <w:r>
        <w:rPr>
          <w:rFonts w:ascii="Times New Roman" w:hAnsi="Times New Roman" w:cs="Times New Roman" w:hint="eastAsia"/>
          <w:b/>
          <w:sz w:val="24"/>
        </w:rPr>
        <w:t xml:space="preserve">Keywords: </w:t>
      </w:r>
      <w:r>
        <w:rPr>
          <w:rFonts w:ascii="Times New Roman" w:hAnsi="Times New Roman" w:cs="Times New Roman"/>
          <w:sz w:val="24"/>
        </w:rPr>
        <w:t xml:space="preserve">Cellulose </w:t>
      </w:r>
      <w:r>
        <w:rPr>
          <w:rFonts w:ascii="Times New Roman" w:hAnsi="Times New Roman" w:cs="Times New Roman" w:hint="eastAsia"/>
          <w:sz w:val="24"/>
        </w:rPr>
        <w:t>a</w:t>
      </w:r>
      <w:r>
        <w:rPr>
          <w:rFonts w:ascii="Times New Roman" w:hAnsi="Times New Roman" w:cs="Times New Roman"/>
          <w:sz w:val="24"/>
        </w:rPr>
        <w:t xml:space="preserve">cetate </w:t>
      </w:r>
      <w:r>
        <w:rPr>
          <w:rFonts w:ascii="Times New Roman" w:hAnsi="Times New Roman" w:cs="Times New Roman" w:hint="eastAsia"/>
          <w:sz w:val="24"/>
        </w:rPr>
        <w:t>f</w:t>
      </w:r>
      <w:r>
        <w:rPr>
          <w:rFonts w:ascii="Times New Roman" w:hAnsi="Times New Roman" w:cs="Times New Roman"/>
          <w:sz w:val="24"/>
        </w:rPr>
        <w:t>ilm</w:t>
      </w:r>
      <w:r>
        <w:rPr>
          <w:rFonts w:ascii="Times New Roman" w:hAnsi="Times New Roman" w:cs="Times New Roman" w:hint="eastAsia"/>
          <w:sz w:val="24"/>
        </w:rPr>
        <w:t>,</w:t>
      </w:r>
      <w:r>
        <w:rPr>
          <w:rFonts w:ascii="Times New Roman" w:hAnsi="Times New Roman" w:cs="Times New Roman"/>
          <w:sz w:val="24"/>
        </w:rPr>
        <w:t xml:space="preserve"> Microbubble</w:t>
      </w:r>
      <w:r>
        <w:rPr>
          <w:rFonts w:ascii="Times New Roman" w:hAnsi="Times New Roman" w:cs="Times New Roman" w:hint="eastAsia"/>
          <w:sz w:val="24"/>
        </w:rPr>
        <w:t>,</w:t>
      </w:r>
      <w:r>
        <w:rPr>
          <w:rFonts w:ascii="Times New Roman" w:hAnsi="Times New Roman" w:cs="Times New Roman"/>
          <w:sz w:val="24"/>
        </w:rPr>
        <w:t xml:space="preserve"> Microrepair technique</w:t>
      </w:r>
      <w:r>
        <w:rPr>
          <w:rFonts w:ascii="Times New Roman" w:hAnsi="Times New Roman" w:cs="Times New Roman" w:hint="eastAsia"/>
          <w:sz w:val="24"/>
        </w:rPr>
        <w:t>,</w:t>
      </w:r>
      <w:r>
        <w:rPr>
          <w:rFonts w:ascii="Times New Roman" w:hAnsi="Times New Roman" w:cs="Times New Roman"/>
          <w:sz w:val="24"/>
        </w:rPr>
        <w:t xml:space="preserve"> </w:t>
      </w:r>
      <w:r>
        <w:rPr>
          <w:rFonts w:ascii="Times New Roman" w:hAnsi="Times New Roman" w:cs="Times New Roman" w:hint="eastAsia"/>
          <w:sz w:val="24"/>
          <w:szCs w:val="24"/>
        </w:rPr>
        <w:t xml:space="preserve">Ethyl cellulose </w:t>
      </w:r>
      <w:r>
        <w:rPr>
          <w:rFonts w:ascii="Times New Roman" w:hAnsi="Times New Roman"/>
          <w:b/>
          <w:color w:val="0563C1" w:themeColor="hyperlink"/>
          <w:sz w:val="24"/>
          <w:szCs w:val="24"/>
        </w:rPr>
        <w:br w:type="page"/>
      </w:r>
    </w:p>
    <w:p w14:paraId="01560099" w14:textId="77777777" w:rsidR="00C10620" w:rsidRDefault="000A16AC">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Introduction</w:t>
      </w:r>
    </w:p>
    <w:p w14:paraId="5B619777" w14:textId="77777777" w:rsidR="00C10620" w:rsidRDefault="000A16AC">
      <w:pPr>
        <w:spacing w:line="360" w:lineRule="auto"/>
        <w:ind w:firstLineChars="200" w:firstLine="480"/>
        <w:rPr>
          <w:rFonts w:ascii="Times New Roman" w:hAnsi="Times New Roman" w:cs="Times New Roman"/>
          <w:sz w:val="24"/>
          <w:szCs w:val="24"/>
          <w:shd w:val="clear" w:color="auto" w:fill="FFFFFF"/>
        </w:rPr>
      </w:pPr>
      <w:bookmarkStart w:id="7" w:name="OLE_LINK11"/>
      <w:r>
        <w:rPr>
          <w:rFonts w:ascii="Times New Roman" w:hAnsi="Times New Roman" w:cs="Times New Roman"/>
          <w:color w:val="000000" w:themeColor="text1"/>
          <w:sz w:val="24"/>
          <w:szCs w:val="24"/>
        </w:rPr>
        <w:t>Cellulose acetate</w:t>
      </w:r>
      <w:bookmarkEnd w:id="7"/>
      <w:r>
        <w:rPr>
          <w:rFonts w:ascii="Times New Roman" w:hAnsi="Times New Roman" w:cs="Times New Roman"/>
          <w:color w:val="000000" w:themeColor="text1"/>
          <w:sz w:val="24"/>
          <w:szCs w:val="24"/>
        </w:rPr>
        <w:t xml:space="preserve"> (CA) as a versatile material has obtained special attention at the beginning of the 20th century due to its safe</w:t>
      </w:r>
      <w:r>
        <w:rPr>
          <w:rFonts w:ascii="Times New Roman" w:hAnsi="Times New Roman" w:cs="Times New Roman" w:hint="eastAsia"/>
          <w:color w:val="000000" w:themeColor="text1"/>
          <w:sz w:val="24"/>
          <w:szCs w:val="24"/>
        </w:rPr>
        <w:t>ty</w:t>
      </w:r>
      <w:r>
        <w:rPr>
          <w:rFonts w:ascii="Times New Roman" w:hAnsi="Times New Roman" w:cs="Times New Roman"/>
          <w:color w:val="000000" w:themeColor="text1"/>
          <w:sz w:val="24"/>
          <w:szCs w:val="24"/>
        </w:rPr>
        <w:t xml:space="preserve"> alternative to the highly ﬂammable cellulose nitrate in textiles, food, tool handles, and </w:t>
      </w:r>
      <w:r>
        <w:rPr>
          <w:rFonts w:ascii="Times New Roman" w:hAnsi="Times New Roman" w:cs="Times New Roman" w:hint="eastAsia"/>
          <w:color w:val="000000" w:themeColor="text1"/>
          <w:sz w:val="24"/>
          <w:szCs w:val="24"/>
        </w:rPr>
        <w:t>so</w:t>
      </w:r>
      <w:r>
        <w:rPr>
          <w:rFonts w:ascii="Times New Roman" w:hAnsi="Times New Roman" w:cs="Times New Roman"/>
          <w:color w:val="000000" w:themeColor="text1"/>
          <w:sz w:val="24"/>
          <w:szCs w:val="24"/>
        </w:rPr>
        <w:t xml:space="preserve"> on</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[1</w:t>
      </w:r>
      <w:r>
        <w:rPr>
          <w:rFonts w:ascii="Times New Roman" w:hAnsi="Times New Roman" w:cs="Times New Roman" w:hint="eastAsia"/>
          <w:color w:val="000000" w:themeColor="text1"/>
          <w:sz w:val="24"/>
          <w:szCs w:val="24"/>
        </w:rPr>
        <w:t>-3</w:t>
      </w:r>
      <w:r>
        <w:rPr>
          <w:rFonts w:ascii="Times New Roman" w:hAnsi="Times New Roman" w:cs="Times New Roman"/>
          <w:color w:val="000000" w:themeColor="text1"/>
          <w:sz w:val="24"/>
          <w:szCs w:val="24"/>
        </w:rPr>
        <w:t>]</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It deserves mentioning that</w:t>
      </w:r>
      <w:r>
        <w:rPr>
          <w:rFonts w:ascii="Times New Roman" w:hAnsi="Times New Roman" w:cs="Times New Roman"/>
          <w:sz w:val="24"/>
          <w:szCs w:val="24"/>
        </w:rPr>
        <w:t xml:space="preserve"> its most signiﬁcant application is as a base for</w:t>
      </w:r>
      <w:r>
        <w:rPr>
          <w:rFonts w:ascii="Times New Roman" w:hAnsi="Times New Roman" w:cs="Times New Roman" w:hint="eastAsia"/>
          <w:sz w:val="24"/>
          <w:szCs w:val="24"/>
        </w:rPr>
        <w:t xml:space="preserve"> </w:t>
      </w:r>
      <w:r>
        <w:rPr>
          <w:rFonts w:ascii="Times New Roman" w:hAnsi="Times New Roman" w:cs="Times New Roman"/>
          <w:sz w:val="24"/>
          <w:szCs w:val="24"/>
        </w:rPr>
        <w:t>photographic ﬁlm [</w:t>
      </w:r>
      <w:r>
        <w:rPr>
          <w:rFonts w:ascii="Times New Roman" w:hAnsi="Times New Roman" w:cs="Times New Roman" w:hint="eastAsia"/>
          <w:sz w:val="24"/>
          <w:szCs w:val="24"/>
        </w:rPr>
        <w:t>4-5</w:t>
      </w:r>
      <w:r>
        <w:rPr>
          <w:rFonts w:ascii="Times New Roman" w:hAnsi="Times New Roman" w:cs="Times New Roman"/>
          <w:sz w:val="24"/>
          <w:szCs w:val="24"/>
        </w:rPr>
        <w:t>].</w:t>
      </w:r>
      <w:r>
        <w:t xml:space="preserve"> </w:t>
      </w:r>
      <w:r>
        <w:rPr>
          <w:rFonts w:ascii="Times New Roman" w:hAnsi="Times New Roman" w:cs="Times New Roman"/>
          <w:sz w:val="24"/>
          <w:szCs w:val="24"/>
        </w:rPr>
        <w:t xml:space="preserve">Affected by the properties of materials made and the preservation environment, </w:t>
      </w:r>
      <w:r>
        <w:rPr>
          <w:rFonts w:ascii="Times New Roman" w:hAnsi="Times New Roman" w:cs="Times New Roman"/>
          <w:color w:val="000000" w:themeColor="text1"/>
          <w:sz w:val="24"/>
          <w:szCs w:val="24"/>
        </w:rPr>
        <w:t xml:space="preserve">the stability of </w:t>
      </w:r>
      <w:r>
        <w:rPr>
          <w:rFonts w:ascii="Times New Roman" w:hAnsi="Times New Roman" w:cs="Times New Roman" w:hint="eastAsia"/>
          <w:color w:val="000000" w:themeColor="text1"/>
          <w:sz w:val="24"/>
          <w:szCs w:val="24"/>
        </w:rPr>
        <w:t>c</w:t>
      </w:r>
      <w:r>
        <w:rPr>
          <w:rFonts w:ascii="Times New Roman" w:hAnsi="Times New Roman" w:cs="Times New Roman"/>
          <w:color w:val="000000" w:themeColor="text1"/>
          <w:sz w:val="24"/>
          <w:szCs w:val="24"/>
        </w:rPr>
        <w:t xml:space="preserve">ellulose acetate film </w:t>
      </w:r>
      <w:r>
        <w:rPr>
          <w:rFonts w:ascii="Times New Roman" w:hAnsi="Times New Roman" w:cs="Times New Roman" w:hint="eastAsia"/>
          <w:color w:val="000000" w:themeColor="text1"/>
          <w:sz w:val="24"/>
          <w:szCs w:val="24"/>
        </w:rPr>
        <w:t>i</w:t>
      </w:r>
      <w:r>
        <w:rPr>
          <w:rFonts w:ascii="Times New Roman" w:hAnsi="Times New Roman" w:cs="Times New Roman"/>
          <w:color w:val="000000" w:themeColor="text1"/>
          <w:sz w:val="24"/>
          <w:szCs w:val="24"/>
        </w:rPr>
        <w:t>s suffering fro</w:t>
      </w:r>
      <w:r>
        <w:rPr>
          <w:rFonts w:ascii="Times New Roman" w:hAnsi="Times New Roman" w:cs="Times New Roman"/>
          <w:sz w:val="24"/>
          <w:szCs w:val="24"/>
        </w:rPr>
        <w:t>m</w:t>
      </w:r>
      <w:r>
        <w:rPr>
          <w:rFonts w:ascii="Times New Roman" w:hAnsi="Times New Roman" w:cs="Times New Roman" w:hint="eastAsia"/>
          <w:sz w:val="24"/>
          <w:szCs w:val="24"/>
        </w:rPr>
        <w:t xml:space="preserve"> </w:t>
      </w:r>
      <w:r>
        <w:rPr>
          <w:rFonts w:ascii="Times New Roman" w:hAnsi="Times New Roman" w:cs="Times New Roman"/>
          <w:sz w:val="24"/>
          <w:szCs w:val="24"/>
        </w:rPr>
        <w:t>hydrolysis of the ester side chain [</w:t>
      </w:r>
      <w:r>
        <w:rPr>
          <w:rFonts w:ascii="Times New Roman" w:hAnsi="Times New Roman" w:cs="Times New Roman" w:hint="eastAsia"/>
          <w:sz w:val="24"/>
          <w:szCs w:val="24"/>
        </w:rPr>
        <w:t>6-7</w:t>
      </w:r>
      <w:r>
        <w:rPr>
          <w:rFonts w:ascii="Times New Roman" w:hAnsi="Times New Roman" w:cs="Times New Roman"/>
          <w:sz w:val="24"/>
          <w:szCs w:val="24"/>
        </w:rPr>
        <w:t>]. This process accompanies with the release of acetic acid, and its</w:t>
      </w:r>
      <w:r>
        <w:t xml:space="preserve"> </w:t>
      </w:r>
      <w:r>
        <w:rPr>
          <w:rFonts w:ascii="Times New Roman" w:hAnsi="Times New Roman" w:cs="Times New Roman"/>
          <w:sz w:val="24"/>
          <w:szCs w:val="24"/>
        </w:rPr>
        <w:t>concentration increasing in the tightly sealed cases</w:t>
      </w:r>
      <w:r>
        <w:rPr>
          <w:rFonts w:ascii="Times New Roman" w:hAnsi="Times New Roman" w:cs="Times New Roman" w:hint="eastAsia"/>
          <w:sz w:val="24"/>
          <w:szCs w:val="24"/>
        </w:rPr>
        <w:t>,</w:t>
      </w:r>
      <w:r>
        <w:rPr>
          <w:rFonts w:ascii="Times New Roman" w:hAnsi="Times New Roman" w:cs="Times New Roman"/>
          <w:sz w:val="24"/>
          <w:szCs w:val="24"/>
        </w:rPr>
        <w:t xml:space="preserve"> which make the hydrolysis reaction becoming autocatalysis [</w:t>
      </w:r>
      <w:r>
        <w:rPr>
          <w:rFonts w:ascii="Times New Roman" w:hAnsi="Times New Roman" w:cs="Times New Roman" w:hint="eastAsia"/>
          <w:sz w:val="24"/>
          <w:szCs w:val="24"/>
        </w:rPr>
        <w:t>8-10</w:t>
      </w:r>
      <w:r>
        <w:rPr>
          <w:rFonts w:ascii="Times New Roman" w:hAnsi="Times New Roman" w:cs="Times New Roman"/>
          <w:sz w:val="24"/>
          <w:szCs w:val="24"/>
        </w:rPr>
        <w:t>]. Another deterioration mechanism is the migration</w:t>
      </w:r>
      <w:r>
        <w:rPr>
          <w:rFonts w:ascii="Times New Roman" w:hAnsi="Times New Roman" w:cs="Times New Roman" w:hint="eastAsia"/>
          <w:sz w:val="24"/>
          <w:szCs w:val="24"/>
        </w:rPr>
        <w:t xml:space="preserve"> </w:t>
      </w:r>
      <w:r>
        <w:rPr>
          <w:rFonts w:ascii="Times New Roman" w:hAnsi="Times New Roman" w:cs="Times New Roman"/>
          <w:sz w:val="24"/>
          <w:szCs w:val="24"/>
        </w:rPr>
        <w:t>of plasticizer, the presence of white crystals on the surface of the substrate</w:t>
      </w:r>
      <w:r>
        <w:rPr>
          <w:rFonts w:ascii="Times New Roman" w:hAnsi="Times New Roman" w:cs="Times New Roman" w:hint="eastAsia"/>
          <w:sz w:val="24"/>
          <w:szCs w:val="24"/>
        </w:rPr>
        <w:t xml:space="preserve"> </w:t>
      </w:r>
      <w:r>
        <w:rPr>
          <w:rFonts w:ascii="Times New Roman" w:hAnsi="Times New Roman" w:cs="Times New Roman"/>
          <w:sz w:val="24"/>
          <w:szCs w:val="24"/>
        </w:rPr>
        <w:t>is observed</w:t>
      </w:r>
      <w:r>
        <w:rPr>
          <w:rFonts w:ascii="Times New Roman" w:hAnsi="Times New Roman" w:cs="Times New Roman"/>
          <w:sz w:val="24"/>
          <w:szCs w:val="24"/>
          <w:shd w:val="clear" w:color="auto" w:fill="FFFFFF"/>
        </w:rPr>
        <w:t xml:space="preserve"> when the plasticizer moves towards the substrate</w:t>
      </w:r>
      <w:r>
        <w:rPr>
          <w:rFonts w:ascii="Times New Roman" w:hAnsi="Times New Roman" w:cs="Times New Roman"/>
          <w:sz w:val="24"/>
          <w:szCs w:val="24"/>
        </w:rPr>
        <w:t xml:space="preserve"> [</w:t>
      </w:r>
      <w:r>
        <w:rPr>
          <w:rFonts w:ascii="Times New Roman" w:hAnsi="Times New Roman" w:cs="Times New Roman" w:hint="eastAsia"/>
          <w:sz w:val="24"/>
          <w:szCs w:val="24"/>
        </w:rPr>
        <w:t>11</w:t>
      </w:r>
      <w:r>
        <w:rPr>
          <w:rFonts w:ascii="Times New Roman" w:hAnsi="Times New Roman" w:cs="Times New Roman"/>
          <w:sz w:val="24"/>
          <w:szCs w:val="24"/>
        </w:rPr>
        <w:t>-</w:t>
      </w:r>
      <w:r>
        <w:rPr>
          <w:rFonts w:ascii="Times New Roman" w:hAnsi="Times New Roman" w:cs="Times New Roman" w:hint="eastAsia"/>
          <w:sz w:val="24"/>
          <w:szCs w:val="24"/>
        </w:rPr>
        <w:t>14</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 xml:space="preserve"> While</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white spots also </w:t>
      </w:r>
      <w:r>
        <w:rPr>
          <w:rFonts w:ascii="Times New Roman" w:hAnsi="Times New Roman" w:cs="Times New Roman" w:hint="eastAsia"/>
          <w:sz w:val="24"/>
          <w:szCs w:val="24"/>
        </w:rPr>
        <w:t>called</w:t>
      </w:r>
      <w:r>
        <w:rPr>
          <w:rFonts w:ascii="Times New Roman" w:hAnsi="Times New Roman" w:cs="Times New Roman"/>
          <w:sz w:val="24"/>
          <w:szCs w:val="24"/>
        </w:rPr>
        <w:t xml:space="preserve"> as</w:t>
      </w:r>
      <w:r>
        <w:rPr>
          <w:rFonts w:ascii="Times New Roman" w:hAnsi="Times New Roman" w:cs="Times New Roman" w:hint="eastAsia"/>
          <w:sz w:val="24"/>
          <w:szCs w:val="24"/>
        </w:rPr>
        <w:t xml:space="preserve"> microbubble disease </w:t>
      </w:r>
      <w:r>
        <w:rPr>
          <w:rFonts w:ascii="Times New Roman" w:hAnsi="Times New Roman" w:cs="Times New Roman"/>
          <w:sz w:val="24"/>
          <w:szCs w:val="24"/>
        </w:rPr>
        <w:t xml:space="preserve">are </w:t>
      </w:r>
      <w:r>
        <w:rPr>
          <w:rFonts w:ascii="Times New Roman" w:hAnsi="Times New Roman" w:cs="Times New Roman" w:hint="eastAsia"/>
          <w:sz w:val="24"/>
          <w:szCs w:val="24"/>
        </w:rPr>
        <w:t>observe</w:t>
      </w:r>
      <w:r>
        <w:rPr>
          <w:rFonts w:ascii="Times New Roman" w:hAnsi="Times New Roman" w:cs="Times New Roman"/>
          <w:sz w:val="24"/>
          <w:szCs w:val="24"/>
        </w:rPr>
        <w:t>d</w:t>
      </w:r>
      <w:r>
        <w:rPr>
          <w:rFonts w:ascii="Times New Roman" w:hAnsi="Times New Roman" w:cs="Times New Roman" w:hint="eastAsia"/>
          <w:sz w:val="24"/>
          <w:szCs w:val="24"/>
          <w:shd w:val="clear" w:color="auto" w:fill="FFFFFF"/>
        </w:rPr>
        <w:t xml:space="preserve"> w</w:t>
      </w:r>
      <w:r>
        <w:rPr>
          <w:rFonts w:ascii="Times New Roman" w:hAnsi="Times New Roman" w:cs="Times New Roman"/>
          <w:sz w:val="24"/>
          <w:szCs w:val="24"/>
          <w:shd w:val="clear" w:color="auto" w:fill="FFFFFF"/>
        </w:rPr>
        <w:t>hen the plasticizer moves towards the image layer</w:t>
      </w:r>
      <w:r>
        <w:rPr>
          <w:rFonts w:ascii="Times New Roman" w:hAnsi="Times New Roman" w:cs="Times New Roman" w:hint="eastAsia"/>
          <w:sz w:val="24"/>
          <w:szCs w:val="24"/>
          <w:shd w:val="clear" w:color="auto" w:fill="FFFFFF"/>
        </w:rPr>
        <w:t xml:space="preserve">. </w:t>
      </w:r>
    </w:p>
    <w:p w14:paraId="49FC9EAD" w14:textId="77777777" w:rsidR="00C10620" w:rsidRDefault="000A16AC">
      <w:pPr>
        <w:spacing w:line="360" w:lineRule="auto"/>
        <w:ind w:firstLineChars="200" w:firstLine="480"/>
        <w:rPr>
          <w:rFonts w:ascii="Times New Roman" w:hAnsi="Times New Roman" w:cs="Times New Roman"/>
          <w:color w:val="FF0000"/>
          <w:sz w:val="24"/>
          <w:szCs w:val="24"/>
        </w:rPr>
      </w:pPr>
      <w:r>
        <w:rPr>
          <w:rFonts w:ascii="Times New Roman" w:hAnsi="Times New Roman" w:cs="Times New Roman"/>
          <w:sz w:val="24"/>
          <w:szCs w:val="24"/>
        </w:rPr>
        <w:t xml:space="preserve">Recently, </w:t>
      </w:r>
      <w:r>
        <w:rPr>
          <w:rFonts w:ascii="Times New Roman" w:hAnsi="Times New Roman" w:cs="Times New Roman" w:hint="eastAsia"/>
          <w:sz w:val="24"/>
          <w:szCs w:val="24"/>
        </w:rPr>
        <w:t xml:space="preserve">we have studied the causes of microbubble diseases </w:t>
      </w:r>
      <w:r>
        <w:rPr>
          <w:rFonts w:ascii="Times New Roman" w:hAnsi="Times New Roman" w:cs="Times New Roman"/>
          <w:sz w:val="24"/>
          <w:szCs w:val="24"/>
        </w:rPr>
        <w:t>of</w:t>
      </w:r>
      <w:r>
        <w:rPr>
          <w:rFonts w:ascii="Times New Roman" w:hAnsi="Times New Roman" w:cs="Times New Roman" w:hint="eastAsia"/>
          <w:sz w:val="24"/>
          <w:szCs w:val="24"/>
        </w:rPr>
        <w:t xml:space="preserve"> microfilm collect</w:t>
      </w:r>
      <w:r>
        <w:rPr>
          <w:rFonts w:ascii="Times New Roman" w:hAnsi="Times New Roman" w:cs="Times New Roman"/>
          <w:sz w:val="24"/>
          <w:szCs w:val="24"/>
        </w:rPr>
        <w:t>ed</w:t>
      </w:r>
      <w:r>
        <w:rPr>
          <w:rFonts w:ascii="Times New Roman" w:hAnsi="Times New Roman" w:cs="Times New Roman" w:hint="eastAsia"/>
          <w:sz w:val="24"/>
          <w:szCs w:val="24"/>
        </w:rPr>
        <w:t xml:space="preserve"> </w:t>
      </w:r>
      <w:r>
        <w:rPr>
          <w:rFonts w:ascii="Times New Roman" w:hAnsi="Times New Roman" w:cs="Times New Roman"/>
          <w:sz w:val="24"/>
          <w:szCs w:val="24"/>
        </w:rPr>
        <w:t>in the Second Historical Archives of China</w:t>
      </w:r>
      <w:r>
        <w:rPr>
          <w:rFonts w:ascii="Times New Roman" w:hAnsi="Times New Roman" w:cs="Times New Roman" w:hint="eastAsia"/>
          <w:sz w:val="24"/>
          <w:szCs w:val="24"/>
        </w:rPr>
        <w:t xml:space="preserve"> [</w:t>
      </w:r>
      <w:r>
        <w:rPr>
          <w:rFonts w:ascii="Times New Roman" w:hAnsi="Times New Roman" w:cs="Times New Roman"/>
          <w:sz w:val="24"/>
          <w:szCs w:val="24"/>
        </w:rPr>
        <w:t>9]</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The results showed that </w:t>
      </w:r>
      <w:bookmarkStart w:id="8" w:name="_Hlk39327653"/>
      <w:r>
        <w:rPr>
          <w:rFonts w:ascii="Times New Roman" w:hAnsi="Times New Roman" w:cs="Times New Roman"/>
          <w:sz w:val="24"/>
          <w:szCs w:val="24"/>
        </w:rPr>
        <w:t xml:space="preserve">microbubble disease </w:t>
      </w:r>
      <w:bookmarkEnd w:id="8"/>
      <w:r>
        <w:rPr>
          <w:rFonts w:ascii="Times New Roman" w:hAnsi="Times New Roman" w:cs="Times New Roman"/>
          <w:sz w:val="24"/>
          <w:szCs w:val="24"/>
        </w:rPr>
        <w:t>is accompanied by the production of the vinegar syndrome</w:t>
      </w:r>
      <w:r>
        <w:rPr>
          <w:rFonts w:ascii="Times New Roman" w:hAnsi="Times New Roman" w:cs="Times New Roman" w:hint="eastAsia"/>
          <w:sz w:val="24"/>
          <w:szCs w:val="24"/>
        </w:rPr>
        <w:t xml:space="preserve"> of </w:t>
      </w:r>
      <w:r>
        <w:rPr>
          <w:rFonts w:ascii="Times New Roman" w:hAnsi="Times New Roman" w:cs="Times New Roman" w:hint="eastAsia"/>
          <w:color w:val="000000" w:themeColor="text1"/>
          <w:sz w:val="24"/>
          <w:szCs w:val="24"/>
        </w:rPr>
        <w:t>c</w:t>
      </w:r>
      <w:r>
        <w:rPr>
          <w:rFonts w:ascii="Times New Roman" w:hAnsi="Times New Roman" w:cs="Times New Roman"/>
          <w:color w:val="000000" w:themeColor="text1"/>
          <w:sz w:val="24"/>
          <w:szCs w:val="24"/>
        </w:rPr>
        <w:t>ellulose acetate</w:t>
      </w:r>
      <w:r>
        <w:rPr>
          <w:rFonts w:ascii="Times New Roman" w:hAnsi="Times New Roman" w:cs="Times New Roman"/>
          <w:sz w:val="24"/>
          <w:szCs w:val="24"/>
        </w:rPr>
        <w:t xml:space="preserve"> film. Microbubbles are mainly produced between the protective layer and the emulsion layer with different shapes and sizes. </w:t>
      </w:r>
      <w:bookmarkStart w:id="9" w:name="OLE_LINK30"/>
      <w:r>
        <w:rPr>
          <w:rFonts w:ascii="Times New Roman" w:hAnsi="Times New Roman" w:cs="Times New Roman"/>
          <w:sz w:val="24"/>
          <w:szCs w:val="24"/>
        </w:rPr>
        <w:t xml:space="preserve">The structure is closed and the diameter is 0.1-2 mm. </w:t>
      </w:r>
      <w:bookmarkEnd w:id="9"/>
      <w:r>
        <w:rPr>
          <w:rFonts w:ascii="Times New Roman" w:hAnsi="Times New Roman" w:cs="Times New Roman"/>
          <w:sz w:val="24"/>
          <w:szCs w:val="24"/>
        </w:rPr>
        <w:t>The crystals inside the microbubbles are plasticizer</w:t>
      </w:r>
      <w:r>
        <w:rPr>
          <w:rFonts w:ascii="Times New Roman" w:hAnsi="Times New Roman" w:cs="Times New Roman" w:hint="eastAsia"/>
          <w:sz w:val="24"/>
          <w:szCs w:val="24"/>
        </w:rPr>
        <w:t>,</w:t>
      </w:r>
      <w:r>
        <w:rPr>
          <w:rFonts w:ascii="Times New Roman" w:hAnsi="Times New Roman" w:cs="Times New Roman"/>
          <w:sz w:val="24"/>
          <w:szCs w:val="24"/>
        </w:rPr>
        <w:t xml:space="preserve"> which significantly affects the integrity of the image</w:t>
      </w:r>
      <w:r>
        <w:t xml:space="preserve"> </w:t>
      </w:r>
      <w:r>
        <w:rPr>
          <w:rFonts w:ascii="Times New Roman" w:hAnsi="Times New Roman" w:cs="Times New Roman"/>
          <w:sz w:val="24"/>
          <w:szCs w:val="24"/>
        </w:rPr>
        <w:t>information. T</w:t>
      </w:r>
      <w:r>
        <w:rPr>
          <w:rFonts w:ascii="Times New Roman" w:hAnsi="Times New Roman" w:cs="Times New Roman" w:hint="eastAsia"/>
          <w:sz w:val="24"/>
          <w:szCs w:val="24"/>
        </w:rPr>
        <w:t>h</w:t>
      </w:r>
      <w:r>
        <w:rPr>
          <w:rFonts w:ascii="Times New Roman" w:hAnsi="Times New Roman" w:cs="Times New Roman"/>
          <w:sz w:val="24"/>
          <w:szCs w:val="24"/>
        </w:rPr>
        <w:t>erefore, it is essential to develop a new repair method</w:t>
      </w:r>
      <w:r>
        <w:rPr>
          <w:rFonts w:ascii="Times New Roman" w:hAnsi="Times New Roman" w:cs="Times New Roman" w:hint="eastAsia"/>
          <w:sz w:val="24"/>
          <w:szCs w:val="24"/>
        </w:rPr>
        <w:t xml:space="preserve"> </w:t>
      </w:r>
      <w:r>
        <w:rPr>
          <w:rFonts w:ascii="Times New Roman" w:hAnsi="Times New Roman" w:cs="Times New Roman"/>
          <w:sz w:val="24"/>
          <w:szCs w:val="24"/>
        </w:rPr>
        <w:t>to reduce the negative effects of microbubble disease on the image information.</w:t>
      </w:r>
    </w:p>
    <w:p w14:paraId="7B602E1B" w14:textId="77777777" w:rsidR="00C10620" w:rsidRDefault="000A16AC">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Conservation based on the </w:t>
      </w:r>
      <w:r>
        <w:rPr>
          <w:rFonts w:ascii="Times New Roman" w:hAnsi="Times New Roman" w:cs="Times New Roman" w:hint="eastAsia"/>
          <w:sz w:val="24"/>
          <w:szCs w:val="24"/>
        </w:rPr>
        <w:t xml:space="preserve">physics and </w:t>
      </w:r>
      <w:r>
        <w:rPr>
          <w:rFonts w:ascii="Times New Roman" w:hAnsi="Times New Roman" w:cs="Times New Roman"/>
          <w:sz w:val="24"/>
          <w:szCs w:val="24"/>
        </w:rPr>
        <w:t>chemical strategies is expected to be</w:t>
      </w:r>
      <w:r>
        <w:rPr>
          <w:rFonts w:ascii="Times New Roman" w:hAnsi="Times New Roman" w:cs="Times New Roman" w:hint="eastAsia"/>
          <w:sz w:val="24"/>
          <w:szCs w:val="24"/>
        </w:rPr>
        <w:t xml:space="preserve"> </w:t>
      </w:r>
      <w:r>
        <w:rPr>
          <w:rFonts w:ascii="Times New Roman" w:hAnsi="Times New Roman" w:cs="Times New Roman"/>
          <w:sz w:val="24"/>
          <w:szCs w:val="24"/>
        </w:rPr>
        <w:t>a solution for the protection of cellulose acetate film.</w:t>
      </w:r>
      <w:r>
        <w:rPr>
          <w:rFonts w:ascii="Times New Roman" w:hAnsi="Times New Roman" w:cs="Times New Roman"/>
          <w:color w:val="C00000"/>
          <w:sz w:val="24"/>
          <w:szCs w:val="24"/>
        </w:rPr>
        <w:t xml:space="preserve"> </w:t>
      </w:r>
      <w:r>
        <w:rPr>
          <w:rFonts w:ascii="Times New Roman" w:hAnsi="Times New Roman" w:cs="Times New Roman"/>
          <w:sz w:val="24"/>
          <w:szCs w:val="24"/>
        </w:rPr>
        <w:t>The film protection guidelines which provide the most basic theoretical knowledge of film protection are developed [1</w:t>
      </w:r>
      <w:r>
        <w:rPr>
          <w:rFonts w:ascii="Times New Roman" w:hAnsi="Times New Roman" w:cs="Times New Roman" w:hint="eastAsia"/>
          <w:sz w:val="24"/>
          <w:szCs w:val="24"/>
        </w:rPr>
        <w:t>6</w:t>
      </w:r>
      <w:r>
        <w:rPr>
          <w:rFonts w:ascii="Times New Roman" w:hAnsi="Times New Roman" w:cs="Times New Roman"/>
          <w:sz w:val="24"/>
          <w:szCs w:val="24"/>
        </w:rPr>
        <w:t>-1</w:t>
      </w:r>
      <w:r>
        <w:rPr>
          <w:rFonts w:ascii="Times New Roman" w:hAnsi="Times New Roman" w:cs="Times New Roman" w:hint="eastAsia"/>
          <w:sz w:val="24"/>
          <w:szCs w:val="24"/>
        </w:rPr>
        <w:t>7</w:t>
      </w:r>
      <w:r>
        <w:rPr>
          <w:rFonts w:ascii="Times New Roman" w:hAnsi="Times New Roman" w:cs="Times New Roman"/>
          <w:sz w:val="24"/>
          <w:szCs w:val="24"/>
        </w:rPr>
        <w:t xml:space="preserve">]. </w:t>
      </w:r>
      <w:r>
        <w:rPr>
          <w:rFonts w:ascii="Times New Roman" w:hAnsi="Times New Roman" w:cs="Times New Roman"/>
          <w:color w:val="2E3033"/>
          <w:sz w:val="24"/>
          <w:szCs w:val="24"/>
          <w:shd w:val="clear" w:color="auto" w:fill="FFFFFF"/>
        </w:rPr>
        <w:t>In addition,</w:t>
      </w:r>
      <w:r>
        <w:rPr>
          <w:rFonts w:ascii="Times New Roman" w:hAnsi="Times New Roman" w:cs="Times New Roman" w:hint="eastAsia"/>
          <w:color w:val="2E3033"/>
          <w:sz w:val="24"/>
          <w:szCs w:val="24"/>
          <w:shd w:val="clear" w:color="auto" w:fill="FFFFFF"/>
        </w:rPr>
        <w:t xml:space="preserve"> </w:t>
      </w:r>
      <w:r>
        <w:rPr>
          <w:rFonts w:ascii="Times New Roman" w:hAnsi="Times New Roman" w:cs="Times New Roman"/>
          <w:sz w:val="24"/>
          <w:szCs w:val="24"/>
        </w:rPr>
        <w:t xml:space="preserve">digital </w:t>
      </w:r>
      <w:bookmarkStart w:id="10" w:name="OLE_LINK12"/>
      <w:r>
        <w:rPr>
          <w:rFonts w:ascii="Times New Roman" w:hAnsi="Times New Roman" w:cs="Times New Roman"/>
          <w:sz w:val="24"/>
          <w:szCs w:val="24"/>
        </w:rPr>
        <w:t>restoration</w:t>
      </w:r>
      <w:bookmarkEnd w:id="10"/>
      <w:r>
        <w:rPr>
          <w:rFonts w:ascii="Times New Roman" w:hAnsi="Times New Roman" w:cs="Times New Roman"/>
          <w:sz w:val="24"/>
          <w:szCs w:val="24"/>
        </w:rPr>
        <w:t xml:space="preserve"> technology </w:t>
      </w:r>
      <w:r>
        <w:rPr>
          <w:rFonts w:ascii="Times New Roman" w:hAnsi="Times New Roman" w:cs="Times New Roman" w:hint="eastAsia"/>
          <w:sz w:val="24"/>
          <w:szCs w:val="24"/>
        </w:rPr>
        <w:t>f</w:t>
      </w:r>
      <w:r>
        <w:rPr>
          <w:rFonts w:ascii="Times New Roman" w:hAnsi="Times New Roman" w:cs="Times New Roman"/>
          <w:sz w:val="24"/>
          <w:szCs w:val="24"/>
        </w:rPr>
        <w:t>avored by film collectors is a safe and reliable repair method [1</w:t>
      </w:r>
      <w:r>
        <w:rPr>
          <w:rFonts w:ascii="Times New Roman" w:hAnsi="Times New Roman" w:cs="Times New Roman" w:hint="eastAsia"/>
          <w:sz w:val="24"/>
          <w:szCs w:val="24"/>
        </w:rPr>
        <w:t>8</w:t>
      </w:r>
      <w:r>
        <w:rPr>
          <w:rFonts w:ascii="Times New Roman" w:hAnsi="Times New Roman" w:cs="Times New Roman"/>
          <w:sz w:val="24"/>
          <w:szCs w:val="24"/>
        </w:rPr>
        <w:t>-</w:t>
      </w:r>
      <w:r>
        <w:rPr>
          <w:rFonts w:ascii="Times New Roman" w:hAnsi="Times New Roman" w:cs="Times New Roman" w:hint="eastAsia"/>
          <w:sz w:val="24"/>
          <w:szCs w:val="24"/>
        </w:rPr>
        <w:t>20</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However, the </w:t>
      </w:r>
      <w:r>
        <w:rPr>
          <w:rFonts w:ascii="Times New Roman" w:hAnsi="Times New Roman" w:cs="Times New Roman"/>
          <w:sz w:val="24"/>
          <w:szCs w:val="24"/>
        </w:rPr>
        <w:t xml:space="preserve">image </w:t>
      </w:r>
      <w:r>
        <w:rPr>
          <w:rFonts w:ascii="Times New Roman" w:hAnsi="Times New Roman" w:cs="Times New Roman" w:hint="eastAsia"/>
          <w:sz w:val="24"/>
          <w:szCs w:val="24"/>
        </w:rPr>
        <w:t xml:space="preserve">information and lifetime of </w:t>
      </w:r>
      <w:r>
        <w:rPr>
          <w:rFonts w:ascii="Times New Roman" w:hAnsi="Times New Roman" w:cs="Times New Roman"/>
          <w:sz w:val="24"/>
          <w:szCs w:val="24"/>
        </w:rPr>
        <w:t>film</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will </w:t>
      </w:r>
      <w:r>
        <w:rPr>
          <w:rFonts w:ascii="Times New Roman" w:hAnsi="Times New Roman" w:cs="Times New Roman" w:hint="eastAsia"/>
          <w:sz w:val="24"/>
          <w:szCs w:val="24"/>
        </w:rPr>
        <w:t xml:space="preserve">not </w:t>
      </w:r>
      <w:r>
        <w:rPr>
          <w:rFonts w:ascii="Times New Roman" w:hAnsi="Times New Roman" w:cs="Times New Roman"/>
          <w:sz w:val="24"/>
          <w:szCs w:val="24"/>
        </w:rPr>
        <w:t xml:space="preserve">be </w:t>
      </w:r>
      <w:r>
        <w:rPr>
          <w:rFonts w:ascii="Times New Roman" w:hAnsi="Times New Roman" w:cs="Times New Roman" w:hint="eastAsia"/>
          <w:sz w:val="24"/>
          <w:szCs w:val="24"/>
        </w:rPr>
        <w:t>effectively protected</w:t>
      </w:r>
      <w:r>
        <w:rPr>
          <w:rFonts w:ascii="Times New Roman" w:hAnsi="Times New Roman" w:cs="Times New Roman"/>
          <w:sz w:val="24"/>
          <w:szCs w:val="24"/>
        </w:rPr>
        <w:t xml:space="preserve"> </w:t>
      </w:r>
      <w:r>
        <w:rPr>
          <w:rFonts w:ascii="Times New Roman" w:hAnsi="Times New Roman" w:cs="Times New Roman" w:hint="eastAsia"/>
          <w:sz w:val="24"/>
          <w:szCs w:val="24"/>
        </w:rPr>
        <w:t>if itself</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disease is not </w:t>
      </w:r>
      <w:r>
        <w:rPr>
          <w:rFonts w:ascii="Times New Roman" w:hAnsi="Times New Roman" w:cs="Times New Roman"/>
          <w:sz w:val="24"/>
          <w:szCs w:val="24"/>
        </w:rPr>
        <w:t>be valid treated using digital restoration.</w:t>
      </w:r>
      <w:r>
        <w:rPr>
          <w:rFonts w:ascii="Times New Roman" w:hAnsi="Times New Roman" w:cs="Times New Roman" w:hint="eastAsia"/>
          <w:sz w:val="24"/>
          <w:szCs w:val="24"/>
        </w:rPr>
        <w:t xml:space="preserve"> </w:t>
      </w:r>
      <w:r>
        <w:rPr>
          <w:rFonts w:ascii="Times New Roman" w:hAnsi="Times New Roman" w:cs="Times New Roman"/>
          <w:sz w:val="24"/>
          <w:szCs w:val="24"/>
        </w:rPr>
        <w:t>In terms of this issue, our group has performed the protection research of vinegar syndrome of cellulose acetate film in the recent years [</w:t>
      </w:r>
      <w:r>
        <w:rPr>
          <w:rFonts w:ascii="Times New Roman" w:hAnsi="Times New Roman" w:cs="Times New Roman" w:hint="eastAsia"/>
          <w:sz w:val="24"/>
          <w:szCs w:val="24"/>
        </w:rPr>
        <w:t>21</w:t>
      </w:r>
      <w:r>
        <w:rPr>
          <w:rFonts w:ascii="Times New Roman" w:hAnsi="Times New Roman" w:cs="Times New Roman"/>
          <w:sz w:val="24"/>
          <w:szCs w:val="24"/>
        </w:rPr>
        <w:t>-</w:t>
      </w:r>
      <w:r>
        <w:rPr>
          <w:rFonts w:ascii="Times New Roman" w:hAnsi="Times New Roman" w:cs="Times New Roman" w:hint="eastAsia"/>
          <w:sz w:val="24"/>
          <w:szCs w:val="24"/>
        </w:rPr>
        <w:t>23</w:t>
      </w:r>
      <w:r>
        <w:rPr>
          <w:rFonts w:ascii="Times New Roman" w:hAnsi="Times New Roman" w:cs="Times New Roman"/>
          <w:sz w:val="24"/>
          <w:szCs w:val="24"/>
        </w:rPr>
        <w:t xml:space="preserve">], and </w:t>
      </w:r>
      <w:r>
        <w:rPr>
          <w:rFonts w:ascii="Times New Roman" w:hAnsi="Times New Roman" w:cs="Times New Roman"/>
          <w:sz w:val="24"/>
          <w:szCs w:val="24"/>
        </w:rPr>
        <w:lastRenderedPageBreak/>
        <w:t>found that t</w:t>
      </w:r>
      <w:r>
        <w:rPr>
          <w:rFonts w:ascii="Times New Roman" w:hAnsi="Times New Roman" w:cs="Times New Roman" w:hint="eastAsia"/>
          <w:sz w:val="24"/>
          <w:szCs w:val="24"/>
        </w:rPr>
        <w:t>he crystals on the surface of cellulose acetate film can be effectively removed [24]</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However, </w:t>
      </w:r>
      <w:r>
        <w:rPr>
          <w:rFonts w:ascii="Times New Roman" w:hAnsi="Times New Roman" w:cs="Times New Roman" w:hint="eastAsia"/>
          <w:sz w:val="24"/>
          <w:szCs w:val="24"/>
        </w:rPr>
        <w:t xml:space="preserve">removal of plasticizer in closed structure of microbubble disease is </w:t>
      </w:r>
      <w:r>
        <w:rPr>
          <w:rFonts w:ascii="Times New Roman" w:hAnsi="Times New Roman" w:cs="Times New Roman"/>
          <w:sz w:val="24"/>
          <w:szCs w:val="24"/>
        </w:rPr>
        <w:t>poorly understood</w:t>
      </w:r>
      <w:r>
        <w:rPr>
          <w:rFonts w:ascii="Times New Roman" w:hAnsi="Times New Roman" w:cs="Times New Roman" w:hint="eastAsia"/>
          <w:sz w:val="24"/>
          <w:szCs w:val="24"/>
        </w:rPr>
        <w:t xml:space="preserve"> to date. Therefore, we believe that </w:t>
      </w:r>
      <w:r>
        <w:rPr>
          <w:rFonts w:ascii="Times New Roman" w:hAnsi="Times New Roman" w:cs="Times New Roman"/>
          <w:sz w:val="24"/>
          <w:szCs w:val="24"/>
        </w:rPr>
        <w:t>a combination of optical microscopic and needle is</w:t>
      </w:r>
      <w:r>
        <w:rPr>
          <w:rFonts w:ascii="Times New Roman" w:hAnsi="Times New Roman" w:cs="Times New Roman" w:hint="eastAsia"/>
          <w:sz w:val="24"/>
          <w:szCs w:val="24"/>
        </w:rPr>
        <w:t xml:space="preserve"> </w:t>
      </w:r>
      <w:r>
        <w:rPr>
          <w:rFonts w:ascii="Times New Roman" w:hAnsi="Times New Roman" w:cs="Times New Roman"/>
          <w:sz w:val="24"/>
          <w:szCs w:val="24"/>
        </w:rPr>
        <w:t>an effective method</w:t>
      </w:r>
      <w:r>
        <w:rPr>
          <w:rFonts w:ascii="Times New Roman" w:hAnsi="Times New Roman" w:cs="Times New Roman" w:hint="eastAsia"/>
          <w:sz w:val="24"/>
          <w:szCs w:val="24"/>
        </w:rPr>
        <w:t xml:space="preserve"> to </w:t>
      </w:r>
      <w:r>
        <w:rPr>
          <w:rFonts w:ascii="Times New Roman" w:hAnsi="Times New Roman" w:cs="Times New Roman"/>
          <w:sz w:val="24"/>
          <w:szCs w:val="24"/>
        </w:rPr>
        <w:t xml:space="preserve">repair </w:t>
      </w:r>
      <w:r>
        <w:rPr>
          <w:rFonts w:ascii="Times New Roman" w:hAnsi="Times New Roman" w:cs="Times New Roman" w:hint="eastAsia"/>
          <w:sz w:val="24"/>
          <w:szCs w:val="24"/>
        </w:rPr>
        <w:t>the</w:t>
      </w:r>
      <w:r>
        <w:rPr>
          <w:rFonts w:ascii="Times New Roman" w:hAnsi="Times New Roman" w:cs="Times New Roman"/>
          <w:sz w:val="24"/>
          <w:szCs w:val="24"/>
        </w:rPr>
        <w:t>se</w:t>
      </w:r>
      <w:r>
        <w:rPr>
          <w:rFonts w:ascii="Times New Roman" w:hAnsi="Times New Roman" w:cs="Times New Roman" w:hint="eastAsia"/>
          <w:sz w:val="24"/>
          <w:szCs w:val="24"/>
        </w:rPr>
        <w:t xml:space="preserve"> </w:t>
      </w:r>
      <w:r>
        <w:rPr>
          <w:rFonts w:ascii="Times New Roman" w:hAnsi="Times New Roman" w:cs="Times New Roman"/>
          <w:sz w:val="24"/>
          <w:szCs w:val="24"/>
        </w:rPr>
        <w:t>special diseased films</w:t>
      </w:r>
      <w:r>
        <w:rPr>
          <w:rFonts w:ascii="Times New Roman" w:hAnsi="Times New Roman" w:cs="Times New Roman" w:hint="eastAsia"/>
          <w:sz w:val="24"/>
          <w:szCs w:val="24"/>
        </w:rPr>
        <w:t>.</w:t>
      </w:r>
      <w:r>
        <w:rPr>
          <w:rFonts w:ascii="Times New Roman" w:hAnsi="Times New Roman" w:cs="Times New Roman"/>
          <w:sz w:val="24"/>
          <w:szCs w:val="24"/>
        </w:rPr>
        <w:t xml:space="preserve"> </w:t>
      </w:r>
    </w:p>
    <w:p w14:paraId="33D5CB27" w14:textId="77777777" w:rsidR="00C10620" w:rsidRDefault="000A16AC">
      <w:pPr>
        <w:spacing w:line="360" w:lineRule="auto"/>
        <w:ind w:firstLineChars="200" w:firstLine="480"/>
        <w:rPr>
          <w:rFonts w:ascii="Times New Roman" w:hAnsi="Times New Roman" w:cs="Times New Roman"/>
          <w:color w:val="2E3033"/>
          <w:sz w:val="24"/>
          <w:szCs w:val="24"/>
          <w:shd w:val="clear" w:color="auto" w:fill="FFFFFF"/>
        </w:rPr>
      </w:pPr>
      <w:r>
        <w:rPr>
          <w:rFonts w:ascii="Times New Roman" w:hAnsi="Times New Roman" w:cs="Times New Roman"/>
          <w:color w:val="2E3033"/>
          <w:sz w:val="24"/>
          <w:szCs w:val="24"/>
          <w:shd w:val="clear" w:color="auto" w:fill="FFFFFF"/>
        </w:rPr>
        <w:t xml:space="preserve">As a semi-crystalline cellulose polymer derivative, ethyl cellulose (EC) has the characteristics of odorless, non-toxic and physiological inertia. EC is currently used in a variety of industrial applications </w:t>
      </w:r>
      <w:hyperlink r:id="rId11" w:history="1">
        <w:r>
          <w:rPr>
            <w:rStyle w:val="af3"/>
            <w:rFonts w:ascii="Times New Roman" w:hAnsi="Times New Roman" w:cs="Times New Roman"/>
            <w:color w:val="auto"/>
            <w:sz w:val="24"/>
            <w:szCs w:val="24"/>
            <w:u w:val="none"/>
            <w:shd w:val="clear" w:color="auto" w:fill="FFFFFF"/>
          </w:rPr>
          <w:t>benefit by</w:t>
        </w:r>
      </w:hyperlink>
      <w:r>
        <w:rPr>
          <w:rFonts w:ascii="Times New Roman" w:hAnsi="Times New Roman" w:cs="Times New Roman"/>
          <w:sz w:val="24"/>
          <w:szCs w:val="24"/>
        </w:rPr>
        <w:t xml:space="preserve"> </w:t>
      </w:r>
      <w:r>
        <w:rPr>
          <w:rFonts w:ascii="Times New Roman" w:hAnsi="Times New Roman" w:cs="Times New Roman"/>
          <w:color w:val="2E3033"/>
          <w:sz w:val="24"/>
          <w:szCs w:val="24"/>
          <w:shd w:val="clear" w:color="auto" w:fill="FFFFFF"/>
        </w:rPr>
        <w:t>generally regarded as safe (GRAS) status [25]. Commercial version of EC has good solubility and superior performance</w:t>
      </w:r>
      <w:r>
        <w:rPr>
          <w:rFonts w:ascii="Times New Roman" w:hAnsi="Times New Roman" w:cs="Times New Roman" w:hint="eastAsia"/>
          <w:color w:val="2E3033"/>
          <w:sz w:val="24"/>
          <w:szCs w:val="24"/>
          <w:shd w:val="clear" w:color="auto" w:fill="FFFFFF"/>
        </w:rPr>
        <w:t>,</w:t>
      </w:r>
      <w:r>
        <w:rPr>
          <w:rFonts w:ascii="Times New Roman" w:hAnsi="Times New Roman" w:cs="Times New Roman"/>
          <w:color w:val="2E3033"/>
          <w:sz w:val="24"/>
          <w:szCs w:val="24"/>
          <w:shd w:val="clear" w:color="auto" w:fill="FFFFFF"/>
        </w:rPr>
        <w:t xml:space="preserve"> such as mechanical strength, light resistance, durability, excellent elasticity over a wide temperature range [</w:t>
      </w:r>
      <w:r>
        <w:rPr>
          <w:rFonts w:ascii="Times New Roman" w:hAnsi="Times New Roman" w:cs="Times New Roman" w:hint="eastAsia"/>
          <w:color w:val="2E3033"/>
          <w:sz w:val="24"/>
          <w:szCs w:val="24"/>
          <w:shd w:val="clear" w:color="auto" w:fill="FFFFFF"/>
        </w:rPr>
        <w:t>2</w:t>
      </w:r>
      <w:r>
        <w:rPr>
          <w:rFonts w:ascii="Times New Roman" w:hAnsi="Times New Roman" w:cs="Times New Roman"/>
          <w:color w:val="2E3033"/>
          <w:sz w:val="24"/>
          <w:szCs w:val="24"/>
          <w:shd w:val="clear" w:color="auto" w:fill="FFFFFF"/>
        </w:rPr>
        <w:t>6</w:t>
      </w:r>
      <w:r>
        <w:rPr>
          <w:rFonts w:ascii="Times New Roman" w:hAnsi="Times New Roman" w:cs="Times New Roman" w:hint="eastAsia"/>
          <w:color w:val="2E3033"/>
          <w:sz w:val="24"/>
          <w:szCs w:val="24"/>
          <w:shd w:val="clear" w:color="auto" w:fill="FFFFFF"/>
        </w:rPr>
        <w:t>-28</w:t>
      </w:r>
      <w:r>
        <w:rPr>
          <w:rFonts w:ascii="Times New Roman" w:hAnsi="Times New Roman" w:cs="Times New Roman"/>
          <w:color w:val="2E3033"/>
          <w:sz w:val="24"/>
          <w:szCs w:val="24"/>
          <w:shd w:val="clear" w:color="auto" w:fill="FFFFFF"/>
        </w:rPr>
        <w:t xml:space="preserve">]. </w:t>
      </w:r>
    </w:p>
    <w:p w14:paraId="2BDF6F0F" w14:textId="77777777" w:rsidR="00C10620" w:rsidRDefault="000A16AC">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object of this study is to explore an effective method for repairing the microbubbles disease to better protect cellulose acetate film. Samples of cellulose acetate film with microbubbles disease from the Republic of China (AD 1912-1949) collected in the Second Historical Archives of China. Considering the small size and closed nature of microbubbles that cannot be repaired by conventional methods. </w:t>
      </w:r>
      <w:r>
        <w:rPr>
          <w:rFonts w:ascii="Times New Roman" w:hAnsi="Times New Roman" w:cs="Times New Roman" w:hint="eastAsia"/>
          <w:sz w:val="24"/>
          <w:szCs w:val="24"/>
        </w:rPr>
        <w:t>O</w:t>
      </w:r>
      <w:r>
        <w:rPr>
          <w:rFonts w:ascii="Times New Roman" w:hAnsi="Times New Roman" w:cs="Times New Roman"/>
          <w:sz w:val="24"/>
          <w:szCs w:val="24"/>
        </w:rPr>
        <w:t xml:space="preserve">ptical microscopic technique </w:t>
      </w:r>
      <w:r>
        <w:rPr>
          <w:rFonts w:ascii="Times New Roman" w:hAnsi="Times New Roman" w:cs="Times New Roman" w:hint="eastAsia"/>
          <w:sz w:val="24"/>
          <w:szCs w:val="24"/>
        </w:rPr>
        <w:t>c</w:t>
      </w:r>
      <w:r>
        <w:rPr>
          <w:rFonts w:ascii="Times New Roman" w:hAnsi="Times New Roman" w:cs="Times New Roman"/>
          <w:sz w:val="24"/>
          <w:szCs w:val="24"/>
        </w:rPr>
        <w:t xml:space="preserve">ombined with the needle is applied to </w:t>
      </w:r>
      <w:r>
        <w:rPr>
          <w:rFonts w:ascii="Times New Roman" w:hAnsi="Times New Roman" w:cs="Times New Roman" w:hint="eastAsia"/>
          <w:sz w:val="24"/>
          <w:szCs w:val="24"/>
        </w:rPr>
        <w:t>r</w:t>
      </w:r>
      <w:r>
        <w:rPr>
          <w:rFonts w:ascii="Times New Roman" w:hAnsi="Times New Roman" w:cs="Times New Roman"/>
          <w:sz w:val="24"/>
          <w:szCs w:val="24"/>
        </w:rPr>
        <w:t>emove plasticizer from microbubbles for the first time.</w:t>
      </w:r>
      <w:r>
        <w:rPr>
          <w:rFonts w:ascii="Times New Roman" w:hAnsi="Times New Roman" w:cs="Times New Roman" w:hint="eastAsia"/>
          <w:sz w:val="24"/>
          <w:szCs w:val="24"/>
        </w:rPr>
        <w:t xml:space="preserve"> The </w:t>
      </w:r>
      <w:r>
        <w:rPr>
          <w:rFonts w:ascii="Times New Roman" w:hAnsi="Times New Roman" w:cs="Times New Roman"/>
          <w:sz w:val="24"/>
          <w:szCs w:val="24"/>
        </w:rPr>
        <w:t>scanning electron microscope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hint="eastAsia"/>
          <w:sz w:val="24"/>
          <w:szCs w:val="24"/>
        </w:rPr>
        <w:t>SEM</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and laser confocal </w:t>
      </w:r>
      <w:r>
        <w:rPr>
          <w:rFonts w:ascii="Times New Roman" w:hAnsi="Times New Roman" w:cs="Times New Roman"/>
          <w:sz w:val="24"/>
          <w:szCs w:val="24"/>
        </w:rPr>
        <w:t>microscopic</w:t>
      </w:r>
      <w:r>
        <w:rPr>
          <w:rFonts w:ascii="Times New Roman" w:hAnsi="Times New Roman" w:cs="Times New Roman" w:hint="eastAsia"/>
          <w:sz w:val="24"/>
          <w:szCs w:val="24"/>
        </w:rPr>
        <w:t xml:space="preserve"> </w:t>
      </w:r>
      <w:r>
        <w:rPr>
          <w:rFonts w:ascii="Times New Roman" w:hAnsi="Times New Roman" w:cs="Times New Roman"/>
          <w:sz w:val="24"/>
          <w:szCs w:val="24"/>
        </w:rPr>
        <w:t>a</w:t>
      </w:r>
      <w:r>
        <w:rPr>
          <w:rFonts w:ascii="Times New Roman" w:hAnsi="Times New Roman" w:cs="Times New Roman" w:hint="eastAsia"/>
          <w:sz w:val="24"/>
          <w:szCs w:val="24"/>
        </w:rPr>
        <w:t>re used to study the morphology and roughness of the inner surface of microbubble.</w:t>
      </w:r>
      <w:r>
        <w:rPr>
          <w:rFonts w:ascii="Times New Roman" w:hAnsi="Times New Roman" w:cs="Times New Roman"/>
          <w:sz w:val="24"/>
          <w:szCs w:val="24"/>
        </w:rPr>
        <w:t xml:space="preserve"> In order to obtain a clearer image, EC is taken into consideration as filling materials due to its functions of adhesion, filling, film formation. To determine the protective potential of th</w:t>
      </w:r>
      <w:r>
        <w:rPr>
          <w:rFonts w:ascii="Times New Roman" w:hAnsi="Times New Roman" w:cs="Times New Roman" w:hint="eastAsia"/>
          <w:sz w:val="24"/>
          <w:szCs w:val="24"/>
        </w:rPr>
        <w:t>is</w:t>
      </w:r>
      <w:r>
        <w:rPr>
          <w:rFonts w:ascii="Times New Roman" w:hAnsi="Times New Roman" w:cs="Times New Roman"/>
          <w:sz w:val="24"/>
          <w:szCs w:val="24"/>
        </w:rPr>
        <w:t xml:space="preserve"> </w:t>
      </w:r>
      <w:r>
        <w:rPr>
          <w:rFonts w:ascii="Times New Roman" w:hAnsi="Times New Roman" w:cs="Times New Roman" w:hint="eastAsia"/>
          <w:sz w:val="24"/>
          <w:szCs w:val="24"/>
        </w:rPr>
        <w:t>filling materials</w:t>
      </w:r>
      <w:r>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the</w:t>
      </w:r>
      <w:r>
        <w:rPr>
          <w:rFonts w:ascii="Times New Roman" w:hAnsi="Times New Roman" w:cs="Times New Roman" w:hint="eastAsia"/>
          <w:sz w:val="24"/>
          <w:szCs w:val="24"/>
        </w:rPr>
        <w:t xml:space="preserve"> tensile strength, folding endurance and optical density </w:t>
      </w:r>
      <w:r>
        <w:rPr>
          <w:rFonts w:ascii="Times New Roman" w:hAnsi="Times New Roman" w:cs="Times New Roman"/>
          <w:sz w:val="24"/>
          <w:szCs w:val="24"/>
        </w:rPr>
        <w:t xml:space="preserve">of coated </w:t>
      </w:r>
      <w:r>
        <w:rPr>
          <w:rFonts w:ascii="Times New Roman" w:hAnsi="Times New Roman" w:cs="Times New Roman" w:hint="eastAsia"/>
          <w:sz w:val="24"/>
          <w:szCs w:val="24"/>
        </w:rPr>
        <w:t>film</w:t>
      </w:r>
      <w:r>
        <w:rPr>
          <w:rFonts w:ascii="Times New Roman" w:hAnsi="Times New Roman" w:cs="Times New Roman"/>
          <w:sz w:val="24"/>
          <w:szCs w:val="24"/>
        </w:rPr>
        <w:t xml:space="preserve"> after dry heat</w:t>
      </w:r>
      <w:r>
        <w:rPr>
          <w:rFonts w:ascii="Times New Roman" w:hAnsi="Times New Roman" w:cs="Times New Roman" w:hint="eastAsia"/>
          <w:sz w:val="24"/>
          <w:szCs w:val="24"/>
        </w:rPr>
        <w:t xml:space="preserve">, </w:t>
      </w:r>
      <w:r>
        <w:rPr>
          <w:rFonts w:ascii="Times New Roman" w:hAnsi="Times New Roman" w:cs="Times New Roman"/>
          <w:kern w:val="0"/>
          <w:sz w:val="24"/>
          <w:szCs w:val="24"/>
        </w:rPr>
        <w:t xml:space="preserve">hygrothermal </w:t>
      </w:r>
      <w:r>
        <w:rPr>
          <w:rFonts w:ascii="Times New Roman" w:hAnsi="Times New Roman" w:cs="Times New Roman"/>
          <w:sz w:val="24"/>
          <w:szCs w:val="24"/>
        </w:rPr>
        <w:t>and</w:t>
      </w:r>
      <w:r>
        <w:rPr>
          <w:rFonts w:ascii="Times New Roman" w:hAnsi="Times New Roman" w:cs="Times New Roman" w:hint="eastAsia"/>
          <w:kern w:val="0"/>
          <w:sz w:val="24"/>
          <w:szCs w:val="24"/>
        </w:rPr>
        <w:t xml:space="preserve"> </w:t>
      </w:r>
      <w:r>
        <w:rPr>
          <w:rFonts w:ascii="Times New Roman" w:hAnsi="Times New Roman" w:cs="Times New Roman"/>
          <w:sz w:val="24"/>
          <w:szCs w:val="24"/>
        </w:rPr>
        <w:t>UV</w:t>
      </w:r>
      <w:r>
        <w:rPr>
          <w:rFonts w:ascii="Times New Roman" w:hAnsi="Times New Roman" w:cs="Times New Roman" w:hint="eastAsia"/>
          <w:sz w:val="24"/>
          <w:szCs w:val="24"/>
        </w:rPr>
        <w:t xml:space="preserve"> </w:t>
      </w:r>
      <w:r>
        <w:rPr>
          <w:rFonts w:ascii="Times New Roman" w:hAnsi="Times New Roman" w:cs="Times New Roman"/>
          <w:sz w:val="24"/>
          <w:szCs w:val="24"/>
        </w:rPr>
        <w:t>accelerated aging are measured.</w:t>
      </w:r>
      <w:r>
        <w:rPr>
          <w:rFonts w:ascii="Times New Roman" w:hAnsi="Times New Roman" w:cs="Times New Roman" w:hint="eastAsia"/>
          <w:sz w:val="24"/>
          <w:szCs w:val="24"/>
        </w:rPr>
        <w:t xml:space="preserve"> </w:t>
      </w:r>
    </w:p>
    <w:p w14:paraId="35B46EC3" w14:textId="77777777" w:rsidR="00C10620" w:rsidRDefault="000A16AC">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Experimental</w:t>
      </w:r>
    </w:p>
    <w:p w14:paraId="660A0049" w14:textId="77777777" w:rsidR="00C10620" w:rsidRDefault="000A16AC">
      <w:pPr>
        <w:tabs>
          <w:tab w:val="center" w:pos="4153"/>
        </w:tabs>
        <w:adjustRightInd w:val="0"/>
        <w:snapToGrid w:val="0"/>
        <w:spacing w:line="360" w:lineRule="auto"/>
        <w:jc w:val="left"/>
        <w:rPr>
          <w:rFonts w:ascii="Times New Roman" w:eastAsia="宋体" w:hAnsi="Times New Roman"/>
          <w:b/>
          <w:sz w:val="24"/>
          <w:szCs w:val="24"/>
        </w:rPr>
      </w:pPr>
      <w:r>
        <w:rPr>
          <w:rFonts w:ascii="Times New Roman" w:eastAsia="宋体" w:hAnsi="Times New Roman" w:hint="eastAsia"/>
          <w:b/>
          <w:sz w:val="24"/>
          <w:szCs w:val="24"/>
        </w:rPr>
        <w:t>Sample description</w:t>
      </w:r>
    </w:p>
    <w:p w14:paraId="28B9DB5E" w14:textId="7B2027E2" w:rsidR="00C10620" w:rsidRDefault="000A16AC">
      <w:pPr>
        <w:adjustRightInd w:val="0"/>
        <w:snapToGrid w:val="0"/>
        <w:spacing w:line="360" w:lineRule="auto"/>
        <w:ind w:firstLineChars="200" w:firstLine="480"/>
        <w:rPr>
          <w:rFonts w:ascii="Times New Roman" w:eastAsia="宋体" w:hAnsi="Times New Roman" w:cs="Times New Roman"/>
          <w:color w:val="0000FF"/>
          <w:sz w:val="24"/>
          <w:szCs w:val="24"/>
          <w:shd w:val="clear" w:color="auto" w:fill="FFFFFF"/>
        </w:rPr>
      </w:pPr>
      <w:bookmarkStart w:id="11" w:name="_Hlk25609862"/>
      <w:r>
        <w:rPr>
          <w:rFonts w:ascii="Times New Roman" w:eastAsia="宋体" w:hAnsi="Times New Roman" w:cs="Times New Roman"/>
          <w:sz w:val="24"/>
          <w:szCs w:val="24"/>
        </w:rPr>
        <w:t xml:space="preserve">Cellulose acetate microfilms of the Republic of China (1946s) collected in the Second Historical Archives of China were selected in this study. </w:t>
      </w:r>
      <w:bookmarkStart w:id="12" w:name="_Hlk32003275"/>
      <w:r>
        <w:rPr>
          <w:rFonts w:ascii="Times New Roman" w:eastAsia="宋体" w:hAnsi="Times New Roman"/>
          <w:sz w:val="24"/>
          <w:szCs w:val="24"/>
        </w:rPr>
        <w:t xml:space="preserve">These </w:t>
      </w:r>
      <w:bookmarkStart w:id="13" w:name="_Hlk25590537"/>
      <w:r>
        <w:rPr>
          <w:rFonts w:ascii="Times New Roman" w:eastAsia="宋体" w:hAnsi="Times New Roman"/>
          <w:sz w:val="24"/>
          <w:szCs w:val="24"/>
        </w:rPr>
        <w:t>microfilm</w:t>
      </w:r>
      <w:bookmarkEnd w:id="13"/>
      <w:r>
        <w:rPr>
          <w:rFonts w:ascii="Times New Roman" w:eastAsia="宋体" w:hAnsi="Times New Roman"/>
          <w:sz w:val="24"/>
          <w:szCs w:val="24"/>
        </w:rPr>
        <w:t>s recorded China's diplomacy during the republic of China and were very valuable cultural relics</w:t>
      </w:r>
      <w:r>
        <w:rPr>
          <w:rFonts w:ascii="Times New Roman" w:eastAsia="宋体" w:hAnsi="Times New Roman" w:hint="eastAsia"/>
          <w:sz w:val="24"/>
          <w:szCs w:val="24"/>
        </w:rPr>
        <w:t>.</w:t>
      </w:r>
      <w:r>
        <w:rPr>
          <w:rFonts w:ascii="Arial" w:hAnsi="Arial" w:cs="Arial"/>
          <w:color w:val="2E3033"/>
          <w:szCs w:val="21"/>
          <w:shd w:val="clear" w:color="auto" w:fill="FFFFFF"/>
        </w:rPr>
        <w:t xml:space="preserve"> </w:t>
      </w:r>
      <w:r>
        <w:rPr>
          <w:rFonts w:ascii="Times New Roman" w:eastAsia="宋体" w:hAnsi="Times New Roman" w:cs="Times New Roman"/>
          <w:sz w:val="24"/>
          <w:szCs w:val="24"/>
          <w:shd w:val="clear" w:color="auto" w:fill="FFFFFF"/>
        </w:rPr>
        <w:t xml:space="preserve">Part of the </w:t>
      </w:r>
      <w:bookmarkStart w:id="14" w:name="_Hlk31985550"/>
      <w:r>
        <w:rPr>
          <w:rFonts w:ascii="Times New Roman" w:eastAsia="宋体" w:hAnsi="Times New Roman" w:cs="Times New Roman"/>
          <w:sz w:val="24"/>
          <w:szCs w:val="24"/>
          <w:shd w:val="clear" w:color="auto" w:fill="FFFFFF"/>
        </w:rPr>
        <w:t>microfilm</w:t>
      </w:r>
      <w:r>
        <w:rPr>
          <w:rFonts w:ascii="Times New Roman" w:eastAsia="宋体" w:hAnsi="Times New Roman" w:cs="Times New Roman" w:hint="eastAsia"/>
          <w:sz w:val="24"/>
          <w:szCs w:val="24"/>
          <w:shd w:val="clear" w:color="auto" w:fill="FFFFFF"/>
        </w:rPr>
        <w:t>s</w:t>
      </w:r>
      <w:bookmarkEnd w:id="14"/>
      <w:r>
        <w:rPr>
          <w:rFonts w:ascii="Times New Roman" w:eastAsia="宋体" w:hAnsi="Times New Roman" w:cs="Times New Roman"/>
          <w:sz w:val="24"/>
          <w:szCs w:val="24"/>
          <w:shd w:val="clear" w:color="auto" w:fill="FFFFFF"/>
        </w:rPr>
        <w:t xml:space="preserve"> without disease </w:t>
      </w:r>
      <w:r>
        <w:rPr>
          <w:rFonts w:ascii="Times New Roman" w:eastAsia="宋体" w:hAnsi="Times New Roman" w:cs="Times New Roman"/>
          <w:sz w:val="24"/>
          <w:szCs w:val="24"/>
        </w:rPr>
        <w:t>(Fig</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1a)</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while the </w:t>
      </w:r>
      <w:r>
        <w:rPr>
          <w:rFonts w:ascii="Times New Roman" w:eastAsia="宋体" w:hAnsi="Times New Roman" w:cs="Times New Roman"/>
          <w:sz w:val="24"/>
          <w:szCs w:val="24"/>
          <w:shd w:val="clear" w:color="auto" w:fill="FFFFFF"/>
        </w:rPr>
        <w:t>other part</w:t>
      </w:r>
      <w:r>
        <w:rPr>
          <w:rFonts w:ascii="Times New Roman" w:eastAsia="宋体" w:hAnsi="Times New Roman" w:cs="Times New Roman" w:hint="eastAsia"/>
          <w:sz w:val="24"/>
          <w:szCs w:val="24"/>
          <w:shd w:val="clear" w:color="auto" w:fill="FFFFFF"/>
        </w:rPr>
        <w:t>s</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lastRenderedPageBreak/>
        <w:t>were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found prod</w:t>
      </w:r>
      <w:r>
        <w:rPr>
          <w:rFonts w:ascii="Times New Roman" w:eastAsia="宋体" w:hAnsi="Times New Roman" w:cs="Times New Roman"/>
          <w:sz w:val="24"/>
          <w:szCs w:val="24"/>
          <w:shd w:val="clear" w:color="auto" w:fill="FFFFFF"/>
        </w:rPr>
        <w:t>uced white spots</w:t>
      </w:r>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(microbubbles</w:t>
      </w:r>
      <w:bookmarkStart w:id="15" w:name="_Hlk25590603"/>
      <w:r>
        <w:rPr>
          <w:rFonts w:ascii="Times New Roman" w:eastAsia="宋体" w:hAnsi="Times New Roman" w:cs="Times New Roman"/>
          <w:sz w:val="24"/>
          <w:szCs w:val="24"/>
          <w:shd w:val="clear" w:color="auto" w:fill="FFFFFF"/>
        </w:rPr>
        <w:t xml:space="preserve"> disease</w:t>
      </w:r>
      <w:bookmarkEnd w:id="15"/>
      <w:r>
        <w:rPr>
          <w:rFonts w:ascii="Times New Roman" w:eastAsia="宋体" w:hAnsi="Times New Roman" w:cs="Times New Roman"/>
          <w:sz w:val="24"/>
          <w:szCs w:val="24"/>
          <w:shd w:val="clear" w:color="auto" w:fill="FFFFFF"/>
        </w:rPr>
        <w:t xml:space="preserve">) </w:t>
      </w:r>
      <w:bookmarkEnd w:id="12"/>
      <w:r>
        <w:rPr>
          <w:rFonts w:ascii="Times New Roman" w:eastAsia="宋体" w:hAnsi="Times New Roman" w:cs="Times New Roman"/>
          <w:sz w:val="24"/>
          <w:szCs w:val="24"/>
        </w:rPr>
        <w:t>(Fig</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1b)</w:t>
      </w:r>
      <w:bookmarkStart w:id="16" w:name="OLE_LINK1"/>
      <w:r>
        <w:rPr>
          <w:rFonts w:ascii="Times New Roman" w:eastAsia="宋体" w:hAnsi="Times New Roman" w:cs="Times New Roman" w:hint="eastAsia"/>
          <w:sz w:val="24"/>
          <w:szCs w:val="24"/>
        </w:rPr>
        <w:t>.</w:t>
      </w:r>
      <w:bookmarkStart w:id="17" w:name="_Hlk32003471"/>
      <w:r>
        <w:rPr>
          <w:rFonts w:ascii="Times New Roman" w:eastAsia="宋体" w:hAnsi="Times New Roman" w:cs="Times New Roman" w:hint="eastAsia"/>
          <w:sz w:val="24"/>
          <w:szCs w:val="24"/>
        </w:rPr>
        <w:t xml:space="preserve"> </w:t>
      </w:r>
      <w:bookmarkStart w:id="18" w:name="_Hlk33123055"/>
      <w:bookmarkEnd w:id="11"/>
      <w:bookmarkEnd w:id="17"/>
      <w:r>
        <w:rPr>
          <w:rFonts w:ascii="Times New Roman" w:eastAsia="宋体" w:hAnsi="Times New Roman" w:cs="Times New Roman" w:hint="eastAsia"/>
          <w:sz w:val="24"/>
          <w:szCs w:val="24"/>
          <w:shd w:val="clear" w:color="auto" w:fill="FFFFFF"/>
        </w:rPr>
        <w:t>I</w:t>
      </w:r>
      <w:r>
        <w:rPr>
          <w:rFonts w:ascii="Times New Roman" w:eastAsia="宋体" w:hAnsi="Times New Roman" w:cs="Times New Roman"/>
          <w:sz w:val="24"/>
          <w:szCs w:val="24"/>
          <w:shd w:val="clear" w:color="auto" w:fill="FFFFFF"/>
        </w:rPr>
        <w:t xml:space="preserve">n the present study, </w:t>
      </w:r>
      <w:r>
        <w:rPr>
          <w:rFonts w:ascii="Times New Roman" w:eastAsia="宋体" w:hAnsi="Times New Roman" w:cs="Times New Roman" w:hint="eastAsia"/>
          <w:sz w:val="24"/>
          <w:szCs w:val="24"/>
          <w:shd w:val="clear" w:color="auto" w:fill="FFFFFF"/>
        </w:rPr>
        <w:t>one</w:t>
      </w:r>
      <w:r>
        <w:rPr>
          <w:rFonts w:ascii="Times New Roman" w:eastAsia="宋体" w:hAnsi="Times New Roman" w:cs="Times New Roman"/>
          <w:sz w:val="24"/>
          <w:szCs w:val="24"/>
          <w:shd w:val="clear" w:color="auto" w:fill="FFFFFF"/>
        </w:rPr>
        <w:t xml:space="preserve"> roll</w:t>
      </w:r>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of microfilms with</w:t>
      </w:r>
      <w:bookmarkEnd w:id="16"/>
      <w:r>
        <w:rPr>
          <w:rFonts w:ascii="Times New Roman" w:eastAsia="宋体" w:hAnsi="Times New Roman" w:cs="Times New Roman"/>
          <w:sz w:val="24"/>
          <w:szCs w:val="24"/>
          <w:shd w:val="clear" w:color="auto" w:fill="FFFFFF"/>
        </w:rPr>
        <w:t xml:space="preserve"> microbubbles w</w:t>
      </w:r>
      <w:r>
        <w:rPr>
          <w:rFonts w:ascii="Times New Roman" w:eastAsia="宋体" w:hAnsi="Times New Roman" w:cs="Times New Roman" w:hint="eastAsia"/>
          <w:sz w:val="24"/>
          <w:szCs w:val="24"/>
          <w:shd w:val="clear" w:color="auto" w:fill="FFFFFF"/>
        </w:rPr>
        <w:t>as</w:t>
      </w:r>
      <w:r>
        <w:rPr>
          <w:rFonts w:ascii="Times New Roman" w:eastAsia="宋体" w:hAnsi="Times New Roman" w:cs="Times New Roman"/>
          <w:sz w:val="24"/>
          <w:szCs w:val="24"/>
          <w:shd w:val="clear" w:color="auto" w:fill="FFFFFF"/>
        </w:rPr>
        <w:t xml:space="preserve"> investigated. </w:t>
      </w:r>
    </w:p>
    <w:p w14:paraId="7D217FBC" w14:textId="12ABA185" w:rsidR="00C10620" w:rsidRDefault="00BE1065">
      <w:pPr>
        <w:adjustRightInd w:val="0"/>
        <w:snapToGrid w:val="0"/>
        <w:spacing w:line="360" w:lineRule="auto"/>
        <w:jc w:val="center"/>
        <w:rPr>
          <w:rFonts w:ascii="Times New Roman" w:eastAsia="黑体" w:hAnsi="Times New Roman" w:cs="Times New Roman"/>
          <w:b/>
          <w:sz w:val="24"/>
          <w:szCs w:val="24"/>
        </w:rPr>
      </w:pPr>
      <w:r>
        <w:rPr>
          <w:rFonts w:ascii="宋体" w:eastAsia="宋体" w:hAnsi="宋体" w:cs="Times New Roman"/>
          <w:noProof/>
          <w:kern w:val="0"/>
          <w:sz w:val="24"/>
          <w:szCs w:val="24"/>
        </w:rPr>
        <mc:AlternateContent>
          <mc:Choice Requires="wps">
            <w:drawing>
              <wp:anchor distT="0" distB="0" distL="114300" distR="114300" simplePos="0" relativeHeight="251663872" behindDoc="0" locked="0" layoutInCell="1" allowOverlap="1" wp14:anchorId="037AB1F0" wp14:editId="53AFF1E1">
                <wp:simplePos x="0" y="0"/>
                <wp:positionH relativeFrom="column">
                  <wp:posOffset>2705735</wp:posOffset>
                </wp:positionH>
                <wp:positionV relativeFrom="paragraph">
                  <wp:posOffset>155998</wp:posOffset>
                </wp:positionV>
                <wp:extent cx="251460" cy="257810"/>
                <wp:effectExtent l="0" t="0" r="0" b="0"/>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7810"/>
                        </a:xfrm>
                        <a:prstGeom prst="rect">
                          <a:avLst/>
                        </a:prstGeom>
                        <a:noFill/>
                        <a:ln w="9525">
                          <a:noFill/>
                          <a:miter lim="800000"/>
                        </a:ln>
                      </wps:spPr>
                      <wps:txbx>
                        <w:txbxContent>
                          <w:p w14:paraId="4B5647EE"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b</w:t>
                            </w:r>
                          </w:p>
                        </w:txbxContent>
                      </wps:txbx>
                      <wps:bodyPr rot="0" vert="horz" wrap="square" lIns="91440" tIns="45720" rIns="91440" bIns="45720" anchor="t" anchorCtr="0">
                        <a:noAutofit/>
                      </wps:bodyPr>
                    </wps:wsp>
                  </a:graphicData>
                </a:graphic>
              </wp:anchor>
            </w:drawing>
          </mc:Choice>
          <mc:Fallback>
            <w:pict>
              <v:shapetype w14:anchorId="037AB1F0" id="_x0000_t202" coordsize="21600,21600" o:spt="202" path="m,l,21600r21600,l21600,xe">
                <v:stroke joinstyle="miter"/>
                <v:path gradientshapeok="t" o:connecttype="rect"/>
              </v:shapetype>
              <v:shape id="文本框 2" o:spid="_x0000_s1026" type="#_x0000_t202" style="position:absolute;left:0;text-align:left;margin-left:213.05pt;margin-top:12.3pt;width:19.8pt;height:20.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" filled="f" stroked="f">
                <v:textbox>
                  <w:txbxContent>
                    <w:p w14:paraId="4B5647EE"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b</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58752" behindDoc="0" locked="0" layoutInCell="1" allowOverlap="1" wp14:anchorId="75B7B693" wp14:editId="5D603040">
                <wp:simplePos x="0" y="0"/>
                <wp:positionH relativeFrom="column">
                  <wp:posOffset>212090</wp:posOffset>
                </wp:positionH>
                <wp:positionV relativeFrom="paragraph">
                  <wp:posOffset>154728</wp:posOffset>
                </wp:positionV>
                <wp:extent cx="251460" cy="257810"/>
                <wp:effectExtent l="0" t="0" r="0" b="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7810"/>
                        </a:xfrm>
                        <a:prstGeom prst="rect">
                          <a:avLst/>
                        </a:prstGeom>
                        <a:noFill/>
                        <a:ln w="9525">
                          <a:noFill/>
                          <a:miter lim="800000"/>
                        </a:ln>
                      </wps:spPr>
                      <wps:txbx>
                        <w:txbxContent>
                          <w:p w14:paraId="3C03496D"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wps:txbx>
                      <wps:bodyPr rot="0" vert="horz" wrap="square" lIns="91440" tIns="45720" rIns="91440" bIns="45720" anchor="t" anchorCtr="0">
                        <a:noAutofit/>
                      </wps:bodyPr>
                    </wps:wsp>
                  </a:graphicData>
                </a:graphic>
              </wp:anchor>
            </w:drawing>
          </mc:Choice>
          <mc:Fallback>
            <w:pict>
              <v:shape w14:anchorId="75B7B693" id="_x0000_s1027" type="#_x0000_t202" style="position:absolute;left:0;text-align:left;margin-left:16.7pt;margin-top:12.2pt;width:19.8pt;height:20.3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" filled="f" stroked="f">
                <v:textbox>
                  <w:txbxContent>
                    <w:p w14:paraId="3C03496D"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v:textbox>
              </v:shape>
            </w:pict>
          </mc:Fallback>
        </mc:AlternateContent>
      </w:r>
      <w:r w:rsidR="000A16AC">
        <w:rPr>
          <w:rFonts w:eastAsia="黑体"/>
          <w:noProof/>
          <w:sz w:val="30"/>
          <w:szCs w:val="30"/>
        </w:rPr>
        <w:drawing>
          <wp:inline distT="0" distB="0" distL="0" distR="0" wp14:anchorId="13AD6AF6" wp14:editId="7EED092C">
            <wp:extent cx="2397760" cy="1492885"/>
            <wp:effectExtent l="0" t="0" r="2540" b="5715"/>
            <wp:docPr id="506" name="图片 65" descr="IMG_8183"/>
            <wp:cNvGraphicFramePr/>
            <a:graphic xmlns:a="http://schemas.openxmlformats.org/drawingml/2006/main">
              <a:graphicData uri="http://schemas.openxmlformats.org/drawingml/2006/picture">
                <pic:pic xmlns:pic="http://schemas.openxmlformats.org/drawingml/2006/picture">
                  <pic:nvPicPr>
                    <pic:cNvPr id="506" name="图片 65" descr="IMG_8183"/>
                    <pic:cNvPicPr>
                      <a:picLocks noChangeArrowheads="1"/>
                    </pic:cNvPicPr>
                  </pic:nvPicPr>
                  <pic:blipFill>
                    <a:blip r:embed="rId12" cstate="print">
                      <a:extLst>
                        <a:ext uri="{28A0092B-C50C-407E-A947-70E740481C1C}">
                          <a14:useLocalDpi xmlns:a14="http://schemas.microsoft.com/office/drawing/2010/main" val="0"/>
                        </a:ext>
                      </a:extLst>
                    </a:blip>
                    <a:srcRect l="67300" t="54674" b="2117"/>
                    <a:stretch>
                      <a:fillRect/>
                    </a:stretch>
                  </pic:blipFill>
                  <pic:spPr>
                    <a:xfrm>
                      <a:off x="0" y="0"/>
                      <a:ext cx="2397760" cy="1492885"/>
                    </a:xfrm>
                    <a:prstGeom prst="rect">
                      <a:avLst/>
                    </a:prstGeom>
                    <a:noFill/>
                    <a:ln>
                      <a:noFill/>
                    </a:ln>
                  </pic:spPr>
                </pic:pic>
              </a:graphicData>
            </a:graphic>
          </wp:inline>
        </w:drawing>
      </w:r>
      <w:bookmarkEnd w:id="18"/>
      <w:r w:rsidR="000A16AC">
        <w:rPr>
          <w:rFonts w:eastAsia="黑体" w:hint="eastAsia"/>
          <w:sz w:val="30"/>
          <w:szCs w:val="30"/>
        </w:rPr>
        <w:t xml:space="preserve"> </w:t>
      </w:r>
      <w:r w:rsidR="000A16AC">
        <w:rPr>
          <w:rFonts w:ascii="Times New Roman" w:eastAsia="黑体" w:hAnsi="Times New Roman" w:cs="Times New Roman" w:hint="eastAsia"/>
          <w:b/>
          <w:noProof/>
          <w:sz w:val="24"/>
          <w:szCs w:val="24"/>
        </w:rPr>
        <w:drawing>
          <wp:inline distT="0" distB="0" distL="114300" distR="114300" wp14:anchorId="6685EAD2" wp14:editId="3A8E74A6">
            <wp:extent cx="2345055" cy="1496695"/>
            <wp:effectExtent l="0" t="0" r="4445" b="1905"/>
            <wp:docPr id="2" name="图片 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7"/>
                    <pic:cNvPicPr>
                      <a:picLocks noChangeAspect="1"/>
                    </pic:cNvPicPr>
                  </pic:nvPicPr>
                  <pic:blipFill>
                    <a:blip r:embed="rId13"/>
                    <a:stretch>
                      <a:fillRect/>
                    </a:stretch>
                  </pic:blipFill>
                  <pic:spPr>
                    <a:xfrm>
                      <a:off x="0" y="0"/>
                      <a:ext cx="2345055" cy="1496695"/>
                    </a:xfrm>
                    <a:prstGeom prst="rect">
                      <a:avLst/>
                    </a:prstGeom>
                  </pic:spPr>
                </pic:pic>
              </a:graphicData>
            </a:graphic>
          </wp:inline>
        </w:drawing>
      </w:r>
    </w:p>
    <w:p w14:paraId="092E404B" w14:textId="77777777" w:rsidR="00C10620" w:rsidRDefault="000A16AC">
      <w:pPr>
        <w:adjustRightInd w:val="0"/>
        <w:snapToGrid w:val="0"/>
        <w:rPr>
          <w:rFonts w:ascii="Times New Roman" w:eastAsia="宋体" w:hAnsi="Times New Roman" w:cs="AdvOT1ef757c0"/>
          <w:b/>
          <w:color w:val="0000FF"/>
          <w:kern w:val="0"/>
          <w:szCs w:val="21"/>
        </w:rPr>
      </w:pPr>
      <w:bookmarkStart w:id="19" w:name="_Hlk34118388"/>
      <w:bookmarkStart w:id="20" w:name="_Hlk32501166"/>
      <w:r>
        <w:rPr>
          <w:rFonts w:ascii="Times New Roman" w:eastAsia="宋体" w:hAnsi="Times New Roman" w:cs="AdvOT1ef757c0" w:hint="eastAsia"/>
          <w:b/>
          <w:kern w:val="0"/>
          <w:szCs w:val="21"/>
        </w:rPr>
        <w:t xml:space="preserve">Fig. </w:t>
      </w:r>
      <w:r>
        <w:rPr>
          <w:rFonts w:ascii="Times New Roman" w:eastAsia="宋体" w:hAnsi="Times New Roman" w:cs="AdvOT1ef757c0"/>
          <w:b/>
          <w:kern w:val="0"/>
          <w:szCs w:val="21"/>
        </w:rPr>
        <w:t>1</w:t>
      </w:r>
      <w:bookmarkEnd w:id="19"/>
      <w:r>
        <w:rPr>
          <w:rFonts w:ascii="Times New Roman" w:eastAsia="宋体" w:hAnsi="黑体" w:cs="Times New Roman" w:hint="eastAsia"/>
          <w:szCs w:val="21"/>
        </w:rPr>
        <w:t xml:space="preserve"> </w:t>
      </w:r>
      <w:r>
        <w:rPr>
          <w:rFonts w:ascii="Times New Roman" w:eastAsia="宋体" w:hAnsi="黑体" w:cs="Times New Roman"/>
          <w:szCs w:val="21"/>
        </w:rPr>
        <w:t xml:space="preserve">Cellulose </w:t>
      </w:r>
      <w:r>
        <w:rPr>
          <w:rFonts w:ascii="Times New Roman" w:eastAsia="宋体" w:hAnsi="黑体" w:cs="Times New Roman" w:hint="eastAsia"/>
          <w:szCs w:val="21"/>
        </w:rPr>
        <w:t>a</w:t>
      </w:r>
      <w:r>
        <w:rPr>
          <w:rFonts w:ascii="Times New Roman" w:eastAsia="宋体" w:hAnsi="黑体" w:cs="Times New Roman"/>
          <w:szCs w:val="21"/>
        </w:rPr>
        <w:t xml:space="preserve">cetate </w:t>
      </w:r>
      <w:r>
        <w:rPr>
          <w:rFonts w:ascii="Times New Roman" w:eastAsia="宋体" w:hAnsi="黑体" w:cs="Times New Roman" w:hint="eastAsia"/>
          <w:szCs w:val="21"/>
        </w:rPr>
        <w:t>m</w:t>
      </w:r>
      <w:r>
        <w:rPr>
          <w:rFonts w:ascii="Times New Roman" w:eastAsia="宋体" w:hAnsi="黑体" w:cs="Times New Roman"/>
          <w:szCs w:val="21"/>
        </w:rPr>
        <w:t>icrofilm of the 194</w:t>
      </w:r>
      <w:r>
        <w:rPr>
          <w:rFonts w:ascii="Times New Roman" w:eastAsia="宋体" w:hAnsi="黑体" w:cs="Times New Roman" w:hint="eastAsia"/>
          <w:szCs w:val="21"/>
        </w:rPr>
        <w:t>6</w:t>
      </w:r>
      <w:r>
        <w:rPr>
          <w:rFonts w:ascii="Times New Roman" w:eastAsia="宋体" w:hAnsi="黑体" w:cs="Times New Roman"/>
          <w:szCs w:val="21"/>
        </w:rPr>
        <w:t xml:space="preserve">s collected in the </w:t>
      </w:r>
      <w:r>
        <w:rPr>
          <w:rFonts w:ascii="Times New Roman" w:eastAsia="宋体" w:hAnsi="黑体" w:cs="Times New Roman" w:hint="eastAsia"/>
          <w:szCs w:val="21"/>
        </w:rPr>
        <w:t>S</w:t>
      </w:r>
      <w:r>
        <w:rPr>
          <w:rFonts w:ascii="Times New Roman" w:eastAsia="宋体" w:hAnsi="黑体" w:cs="Times New Roman"/>
          <w:szCs w:val="21"/>
        </w:rPr>
        <w:t xml:space="preserve">econd </w:t>
      </w:r>
      <w:r>
        <w:rPr>
          <w:rFonts w:ascii="Times New Roman" w:eastAsia="宋体" w:hAnsi="黑体" w:cs="Times New Roman" w:hint="eastAsia"/>
          <w:szCs w:val="21"/>
        </w:rPr>
        <w:t>H</w:t>
      </w:r>
      <w:r>
        <w:rPr>
          <w:rFonts w:ascii="Times New Roman" w:eastAsia="宋体" w:hAnsi="黑体" w:cs="Times New Roman"/>
          <w:szCs w:val="21"/>
        </w:rPr>
        <w:t xml:space="preserve">istorical </w:t>
      </w:r>
      <w:r>
        <w:rPr>
          <w:rFonts w:ascii="Times New Roman" w:eastAsia="宋体" w:hAnsi="黑体" w:cs="Times New Roman" w:hint="eastAsia"/>
          <w:szCs w:val="21"/>
        </w:rPr>
        <w:t>A</w:t>
      </w:r>
      <w:r>
        <w:rPr>
          <w:rFonts w:ascii="Times New Roman" w:eastAsia="宋体" w:hAnsi="黑体" w:cs="Times New Roman"/>
          <w:szCs w:val="21"/>
        </w:rPr>
        <w:t>rchives of China:</w:t>
      </w:r>
      <w:r>
        <w:rPr>
          <w:rFonts w:ascii="Times New Roman" w:eastAsia="宋体" w:hAnsi="Times New Roman" w:cs="Times New Roman"/>
          <w:kern w:val="0"/>
          <w:szCs w:val="21"/>
        </w:rPr>
        <w:t xml:space="preserve"> (a) </w:t>
      </w:r>
      <w:bookmarkStart w:id="21" w:name="_Hlk25657801"/>
      <w:bookmarkStart w:id="22" w:name="_Hlk37943714"/>
      <w:bookmarkStart w:id="23" w:name="_Hlk25698127"/>
      <w:r>
        <w:rPr>
          <w:rFonts w:ascii="Times New Roman" w:eastAsia="宋体" w:hAnsi="黑体" w:cs="Times New Roman"/>
          <w:szCs w:val="21"/>
        </w:rPr>
        <w:t xml:space="preserve">The sample </w:t>
      </w:r>
      <w:bookmarkEnd w:id="21"/>
      <w:r>
        <w:rPr>
          <w:rFonts w:ascii="Times New Roman" w:eastAsia="宋体" w:hAnsi="黑体" w:cs="Times New Roman"/>
          <w:szCs w:val="21"/>
        </w:rPr>
        <w:t>without microbubbles disease</w:t>
      </w:r>
      <w:bookmarkEnd w:id="22"/>
      <w:r>
        <w:rPr>
          <w:rFonts w:ascii="Times New Roman" w:eastAsia="宋体" w:hAnsi="黑体" w:cs="Times New Roman"/>
          <w:szCs w:val="21"/>
        </w:rPr>
        <w:t>;</w:t>
      </w:r>
      <w:r>
        <w:rPr>
          <w:rFonts w:ascii="Times New Roman" w:eastAsia="宋体" w:hAnsi="黑体" w:cs="Times New Roman" w:hint="eastAsia"/>
          <w:szCs w:val="21"/>
        </w:rPr>
        <w:t xml:space="preserve"> </w:t>
      </w:r>
      <w:r>
        <w:rPr>
          <w:rFonts w:ascii="Times New Roman" w:eastAsia="宋体" w:hAnsi="黑体" w:cs="Times New Roman"/>
          <w:szCs w:val="21"/>
        </w:rPr>
        <w:t xml:space="preserve">(b) </w:t>
      </w:r>
      <w:bookmarkEnd w:id="23"/>
      <w:r>
        <w:rPr>
          <w:rFonts w:ascii="Times New Roman" w:eastAsia="宋体" w:hAnsi="黑体" w:cs="Times New Roman"/>
          <w:szCs w:val="21"/>
        </w:rPr>
        <w:t>The sample with microbubbles disease</w:t>
      </w:r>
    </w:p>
    <w:bookmarkEnd w:id="20"/>
    <w:p w14:paraId="4E652D6D" w14:textId="77777777" w:rsidR="00C10620" w:rsidRDefault="000A16AC">
      <w:pPr>
        <w:spacing w:line="360" w:lineRule="auto"/>
        <w:outlineLvl w:val="1"/>
        <w:rPr>
          <w:rFonts w:ascii="Times New Roman" w:hAnsi="Times New Roman" w:cs="Times New Roman"/>
          <w:b/>
          <w:sz w:val="24"/>
          <w:szCs w:val="24"/>
        </w:rPr>
      </w:pPr>
      <w:r>
        <w:rPr>
          <w:rFonts w:ascii="Times New Roman" w:hAnsi="Times New Roman" w:cs="Times New Roman"/>
          <w:b/>
          <w:sz w:val="24"/>
          <w:szCs w:val="24"/>
        </w:rPr>
        <w:t>Materials</w:t>
      </w:r>
    </w:p>
    <w:p w14:paraId="1A8C8092" w14:textId="77777777" w:rsidR="00C10620" w:rsidRDefault="000A16AC">
      <w:pPr>
        <w:widowControl/>
        <w:shd w:val="clear" w:color="auto" w:fill="FFFFFF"/>
        <w:spacing w:line="360" w:lineRule="auto"/>
        <w:ind w:firstLineChars="200" w:firstLine="4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All the reagents were of analytical grade from Aladdin (China)</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and used as received.</w:t>
      </w:r>
      <w:r>
        <w:t xml:space="preserve"> </w:t>
      </w:r>
      <w:r>
        <w:rPr>
          <w:rFonts w:ascii="Times New Roman" w:hAnsi="Times New Roman" w:cs="Times New Roman"/>
          <w:sz w:val="24"/>
          <w:szCs w:val="24"/>
          <w:shd w:val="clear" w:color="auto" w:fill="FFFFFF"/>
        </w:rPr>
        <w:t xml:space="preserve">Ethyl cellulose (EC) with molecular weight of 100,000 was used as filling material. n-butyl alcohol was selected as solvent. </w:t>
      </w:r>
      <w:bookmarkStart w:id="24" w:name="OLE_LINK18"/>
      <w:bookmarkStart w:id="25" w:name="OLE_LINK19"/>
      <w:r>
        <w:rPr>
          <w:rFonts w:ascii="Times New Roman" w:hAnsi="Times New Roman" w:cs="Times New Roman"/>
          <w:sz w:val="24"/>
          <w:szCs w:val="24"/>
          <w:shd w:val="clear" w:color="auto" w:fill="FFFFFF"/>
        </w:rPr>
        <w:t>Stainless steel needles</w:t>
      </w:r>
      <w:bookmarkEnd w:id="24"/>
      <w:bookmarkEnd w:id="25"/>
      <w:r>
        <w:rPr>
          <w:rFonts w:ascii="Times New Roman" w:hAnsi="Times New Roman" w:cs="Times New Roman" w:hint="eastAsia"/>
          <w:sz w:val="24"/>
          <w:szCs w:val="24"/>
          <w:shd w:val="clear" w:color="auto" w:fill="FFFFFF"/>
        </w:rPr>
        <w:t xml:space="preserve"> also be called </w:t>
      </w:r>
      <w:r>
        <w:rPr>
          <w:rFonts w:ascii="Times New Roman" w:hAnsi="Times New Roman" w:cs="Times New Roman"/>
          <w:sz w:val="24"/>
          <w:szCs w:val="24"/>
          <w:shd w:val="clear" w:color="auto" w:fill="FFFFFF"/>
        </w:rPr>
        <w:t xml:space="preserve">acupuncture needle </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0.18</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25 mm</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are</w:t>
      </w:r>
      <w:r>
        <w:rPr>
          <w:rFonts w:ascii="Times New Roman" w:hAnsi="Times New Roman" w:cs="Times New Roman"/>
          <w:sz w:val="24"/>
          <w:szCs w:val="24"/>
          <w:shd w:val="clear" w:color="auto" w:fill="FFFFFF"/>
        </w:rPr>
        <w:t xml:space="preserve"> bought at a drugstore</w:t>
      </w:r>
      <w:r>
        <w:rPr>
          <w:rFonts w:ascii="Times New Roman" w:hAnsi="Times New Roman" w:cs="Times New Roman" w:hint="eastAsia"/>
          <w:sz w:val="24"/>
          <w:szCs w:val="24"/>
          <w:shd w:val="clear" w:color="auto" w:fill="FFFFFF"/>
        </w:rPr>
        <w:t>.</w:t>
      </w:r>
    </w:p>
    <w:p w14:paraId="1B2D2FF1" w14:textId="77777777" w:rsidR="00C10620" w:rsidRDefault="000A16AC">
      <w:pPr>
        <w:spacing w:line="360" w:lineRule="auto"/>
        <w:outlineLvl w:val="1"/>
        <w:rPr>
          <w:rFonts w:ascii="Times New Roman" w:hAnsi="Times New Roman" w:cs="Times New Roman"/>
          <w:b/>
          <w:sz w:val="24"/>
          <w:szCs w:val="24"/>
        </w:rPr>
      </w:pPr>
      <w:bookmarkStart w:id="26" w:name="_Hlk16067631"/>
      <w:bookmarkStart w:id="27" w:name="OLE_LINK10"/>
      <w:r>
        <w:rPr>
          <w:rFonts w:ascii="Times New Roman" w:hAnsi="Times New Roman" w:cs="Times New Roman"/>
          <w:b/>
          <w:sz w:val="24"/>
          <w:szCs w:val="24"/>
        </w:rPr>
        <w:t>Cleaning plasticizers in microbubbles</w:t>
      </w:r>
      <w:bookmarkEnd w:id="26"/>
      <w:bookmarkEnd w:id="27"/>
    </w:p>
    <w:p w14:paraId="2F94EE4B" w14:textId="77777777" w:rsidR="00C10620" w:rsidRDefault="000A16AC">
      <w:pPr>
        <w:spacing w:line="360" w:lineRule="auto"/>
        <w:ind w:firstLineChars="200" w:firstLine="480"/>
        <w:rPr>
          <w:rFonts w:ascii="Times New Roman" w:hAnsi="Times New Roman" w:cs="Times New Roman"/>
          <w:sz w:val="24"/>
          <w:szCs w:val="24"/>
          <w:shd w:val="clear" w:color="auto" w:fill="FFFFFF"/>
        </w:rPr>
      </w:pPr>
      <w:r>
        <w:rPr>
          <w:rFonts w:ascii="Times New Roman" w:eastAsia="宋体" w:hAnsi="Times New Roman" w:cs="Times New Roman"/>
          <w:sz w:val="24"/>
          <w:szCs w:val="24"/>
        </w:rPr>
        <w:t>I</w:t>
      </w:r>
      <w:r>
        <w:rPr>
          <w:rFonts w:ascii="Times New Roman" w:eastAsia="宋体" w:hAnsi="Times New Roman" w:cs="Times New Roman" w:hint="eastAsia"/>
          <w:sz w:val="24"/>
          <w:szCs w:val="24"/>
        </w:rPr>
        <w:t xml:space="preserve">n order to obtain the </w:t>
      </w:r>
      <w:r>
        <w:rPr>
          <w:rFonts w:ascii="Times New Roman" w:eastAsia="宋体" w:hAnsi="Times New Roman" w:cs="Times New Roman"/>
          <w:sz w:val="24"/>
          <w:szCs w:val="24"/>
        </w:rPr>
        <w:t xml:space="preserve">integrity image information, </w:t>
      </w:r>
      <w:r>
        <w:rPr>
          <w:rFonts w:ascii="Times New Roman" w:eastAsia="宋体" w:hAnsi="Times New Roman" w:cs="Times New Roman" w:hint="eastAsia"/>
          <w:sz w:val="24"/>
          <w:szCs w:val="24"/>
        </w:rPr>
        <w:t>it is essential</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to </w:t>
      </w:r>
      <w:r>
        <w:rPr>
          <w:rFonts w:ascii="Times New Roman" w:eastAsia="宋体" w:hAnsi="Times New Roman" w:cs="Times New Roman"/>
          <w:sz w:val="24"/>
          <w:szCs w:val="24"/>
        </w:rPr>
        <w:t>remov</w:t>
      </w:r>
      <w:r>
        <w:rPr>
          <w:rFonts w:ascii="Times New Roman" w:eastAsia="宋体" w:hAnsi="Times New Roman" w:cs="Times New Roman" w:hint="eastAsia"/>
          <w:sz w:val="24"/>
          <w:szCs w:val="24"/>
        </w:rPr>
        <w:t>e the</w:t>
      </w:r>
      <w:r>
        <w:rPr>
          <w:rFonts w:ascii="Times New Roman" w:eastAsia="宋体" w:hAnsi="Times New Roman" w:cs="Times New Roman"/>
          <w:sz w:val="24"/>
          <w:szCs w:val="24"/>
        </w:rPr>
        <w:t xml:space="preserve"> crystals inside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the microbubble. </w:t>
      </w:r>
      <w:r>
        <w:rPr>
          <w:rFonts w:ascii="Times New Roman" w:hAnsi="Times New Roman" w:cs="Times New Roman"/>
          <w:sz w:val="24"/>
          <w:szCs w:val="24"/>
          <w:shd w:val="clear" w:color="auto" w:fill="FFFFFF"/>
        </w:rPr>
        <w:t xml:space="preserve">The film was placed in the optical microscope (XWY-VI Fiber analyzer) with the image layer facing up. </w:t>
      </w:r>
      <w:bookmarkStart w:id="28" w:name="_Hlk37945056"/>
      <w:bookmarkStart w:id="29" w:name="OLE_LINK14"/>
      <w:r>
        <w:rPr>
          <w:rFonts w:ascii="Times New Roman" w:hAnsi="Times New Roman" w:cs="Times New Roman"/>
          <w:sz w:val="24"/>
          <w:szCs w:val="24"/>
          <w:shd w:val="clear" w:color="auto" w:fill="FFFFFF"/>
        </w:rPr>
        <w:t>The detailed process</w:t>
      </w:r>
      <w:bookmarkEnd w:id="28"/>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of c</w:t>
      </w:r>
      <w:r>
        <w:rPr>
          <w:rFonts w:ascii="Times New Roman" w:hAnsi="Times New Roman" w:cs="Times New Roman"/>
          <w:sz w:val="24"/>
          <w:szCs w:val="24"/>
          <w:shd w:val="clear" w:color="auto" w:fill="FFFFFF"/>
        </w:rPr>
        <w:t>leaning plasticizers in microbubbles</w:t>
      </w:r>
      <w:r>
        <w:rPr>
          <w:rFonts w:ascii="Times New Roman" w:hAnsi="Times New Roman" w:cs="Times New Roman" w:hint="eastAsia"/>
          <w:sz w:val="24"/>
          <w:szCs w:val="24"/>
          <w:shd w:val="clear" w:color="auto" w:fill="FFFFFF"/>
        </w:rPr>
        <w:t xml:space="preserve"> </w:t>
      </w:r>
      <w:bookmarkEnd w:id="29"/>
      <w:r>
        <w:rPr>
          <w:rFonts w:ascii="Times New Roman" w:hAnsi="Times New Roman" w:cs="Times New Roman" w:hint="eastAsia"/>
          <w:sz w:val="24"/>
          <w:szCs w:val="24"/>
          <w:shd w:val="clear" w:color="auto" w:fill="FFFFFF"/>
        </w:rPr>
        <w:t>wa</w:t>
      </w:r>
      <w:r>
        <w:rPr>
          <w:rFonts w:ascii="Times New Roman" w:hAnsi="Times New Roman" w:cs="Times New Roman"/>
          <w:sz w:val="24"/>
          <w:szCs w:val="24"/>
          <w:shd w:val="clear" w:color="auto" w:fill="FFFFFF"/>
        </w:rPr>
        <w:t>s organized as follows (Fig. 2)</w:t>
      </w:r>
      <w:r>
        <w:rPr>
          <w:rFonts w:ascii="Times New Roman" w:hAnsi="Times New Roman" w:cs="Times New Roman" w:hint="eastAsia"/>
          <w:sz w:val="24"/>
          <w:szCs w:val="24"/>
          <w:shd w:val="clear" w:color="auto" w:fill="FFFFFF"/>
        </w:rPr>
        <w:t>: (1)</w:t>
      </w:r>
      <w:r>
        <w:rPr>
          <w:rFonts w:ascii="Times New Roman" w:hAnsi="Times New Roman" w:cs="Times New Roman"/>
          <w:sz w:val="24"/>
          <w:szCs w:val="24"/>
          <w:shd w:val="clear" w:color="auto" w:fill="FFFFFF"/>
        </w:rPr>
        <w:t xml:space="preserve"> the position of microbubble </w:t>
      </w:r>
      <w:r>
        <w:rPr>
          <w:rFonts w:ascii="Times New Roman" w:hAnsi="Times New Roman" w:cs="Times New Roman" w:hint="eastAsia"/>
          <w:sz w:val="24"/>
          <w:szCs w:val="24"/>
          <w:shd w:val="clear" w:color="auto" w:fill="FFFFFF"/>
        </w:rPr>
        <w:t>was fixed</w:t>
      </w:r>
      <w:r>
        <w:rPr>
          <w:rFonts w:ascii="Times New Roman" w:hAnsi="Times New Roman" w:cs="Times New Roman"/>
          <w:sz w:val="24"/>
          <w:szCs w:val="24"/>
          <w:shd w:val="clear" w:color="auto" w:fill="FFFFFF"/>
        </w:rPr>
        <w:t xml:space="preserve"> in the center of the microscope's field of view;</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(2) n-butyl alcohol </w:t>
      </w:r>
      <w:r>
        <w:rPr>
          <w:rFonts w:ascii="Times New Roman" w:hAnsi="Times New Roman" w:cs="Times New Roman" w:hint="eastAsia"/>
          <w:sz w:val="24"/>
          <w:szCs w:val="24"/>
          <w:shd w:val="clear" w:color="auto" w:fill="FFFFFF"/>
        </w:rPr>
        <w:t>which</w:t>
      </w:r>
      <w:r>
        <w:rPr>
          <w:rFonts w:ascii="Times New Roman" w:hAnsi="Times New Roman" w:cs="Times New Roman"/>
          <w:sz w:val="24"/>
          <w:szCs w:val="24"/>
          <w:shd w:val="clear" w:color="auto" w:fill="FFFFFF"/>
        </w:rPr>
        <w:t xml:space="preserve"> was usually appl</w:t>
      </w:r>
      <w:r>
        <w:rPr>
          <w:rFonts w:ascii="Times New Roman" w:hAnsi="Times New Roman" w:cs="Times New Roman" w:hint="eastAsia"/>
          <w:sz w:val="24"/>
          <w:szCs w:val="24"/>
          <w:shd w:val="clear" w:color="auto" w:fill="FFFFFF"/>
        </w:rPr>
        <w:t>ied a</w:t>
      </w:r>
      <w:r>
        <w:rPr>
          <w:rFonts w:ascii="Times New Roman" w:hAnsi="Times New Roman" w:cs="Times New Roman"/>
          <w:sz w:val="24"/>
          <w:szCs w:val="24"/>
          <w:shd w:val="clear" w:color="auto" w:fill="FFFFFF"/>
        </w:rPr>
        <w:t xml:space="preserve"> cleaner for plasticizers</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19</w:t>
      </w:r>
      <w:r>
        <w:rPr>
          <w:rFonts w:ascii="Times New Roman" w:hAnsi="Times New Roman" w:cs="Times New Roman"/>
          <w:sz w:val="24"/>
          <w:szCs w:val="24"/>
          <w:shd w:val="clear" w:color="auto" w:fill="FFFFFF"/>
        </w:rPr>
        <w:t>] dipped with a cotton swab and wiped the surface;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(3) the stainless steel needle was used to puncture the protective coating of microbubble with proper force, followed by</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plasticizer inside the bubble was cleaned by repeatedly dipping and pressing; (4) the cleaning agent was adsorbed along the microbubble edge using filter paper and dried in natural conditions. </w:t>
      </w:r>
    </w:p>
    <w:p w14:paraId="7F86807E" w14:textId="77777777" w:rsidR="00C10620" w:rsidRDefault="000A16AC">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lastRenderedPageBreak/>
        <w:drawing>
          <wp:inline distT="0" distB="0" distL="0" distR="0" wp14:anchorId="061DCF89" wp14:editId="40AF7C55">
            <wp:extent cx="4901565" cy="208661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941611" cy="2103725"/>
                    </a:xfrm>
                    <a:prstGeom prst="rect">
                      <a:avLst/>
                    </a:prstGeom>
                    <a:noFill/>
                    <a:ln>
                      <a:noFill/>
                    </a:ln>
                  </pic:spPr>
                </pic:pic>
              </a:graphicData>
            </a:graphic>
          </wp:inline>
        </w:drawing>
      </w:r>
    </w:p>
    <w:p w14:paraId="65FC6C64" w14:textId="77777777" w:rsidR="00C10620" w:rsidRDefault="000A16AC">
      <w:pPr>
        <w:jc w:val="center"/>
        <w:rPr>
          <w:rFonts w:ascii="Times New Roman" w:eastAsia="宋体" w:hAnsi="Times New Roman" w:cs="AdvOT1ef757c0"/>
          <w:b/>
          <w:kern w:val="0"/>
          <w:szCs w:val="21"/>
        </w:rPr>
      </w:pPr>
      <w:r>
        <w:rPr>
          <w:rFonts w:ascii="Times New Roman" w:eastAsia="宋体" w:hAnsi="Times New Roman" w:cs="AdvOT1ef757c0" w:hint="eastAsia"/>
          <w:b/>
          <w:kern w:val="0"/>
          <w:szCs w:val="21"/>
        </w:rPr>
        <w:t xml:space="preserve">Fig. </w:t>
      </w:r>
      <w:r>
        <w:rPr>
          <w:rFonts w:ascii="Times New Roman" w:eastAsia="宋体" w:hAnsi="Times New Roman" w:cs="AdvOT1ef757c0"/>
          <w:b/>
          <w:kern w:val="0"/>
          <w:szCs w:val="21"/>
        </w:rPr>
        <w:t xml:space="preserve">2 </w:t>
      </w:r>
      <w:r>
        <w:rPr>
          <w:rFonts w:ascii="Times New Roman" w:hAnsi="Times New Roman" w:cs="Times New Roman"/>
          <w:szCs w:val="21"/>
          <w:shd w:val="clear" w:color="auto" w:fill="FFFFFF"/>
        </w:rPr>
        <w:t xml:space="preserve">The </w:t>
      </w:r>
      <w:bookmarkStart w:id="30" w:name="OLE_LINK21"/>
      <w:r>
        <w:rPr>
          <w:rFonts w:ascii="Times New Roman" w:hAnsi="Times New Roman" w:cs="Times New Roman"/>
          <w:szCs w:val="21"/>
          <w:shd w:val="clear" w:color="auto" w:fill="FFFFFF"/>
        </w:rPr>
        <w:t xml:space="preserve">process </w:t>
      </w:r>
      <w:r>
        <w:rPr>
          <w:rFonts w:ascii="Times New Roman" w:hAnsi="Times New Roman" w:cs="Times New Roman" w:hint="eastAsia"/>
          <w:szCs w:val="21"/>
          <w:shd w:val="clear" w:color="auto" w:fill="FFFFFF"/>
        </w:rPr>
        <w:t>of c</w:t>
      </w:r>
      <w:r>
        <w:rPr>
          <w:rFonts w:ascii="Times New Roman" w:hAnsi="Times New Roman" w:cs="Times New Roman"/>
          <w:szCs w:val="21"/>
          <w:shd w:val="clear" w:color="auto" w:fill="FFFFFF"/>
        </w:rPr>
        <w:t>leaning plasticizers in microbubbles</w:t>
      </w:r>
      <w:bookmarkEnd w:id="30"/>
    </w:p>
    <w:p w14:paraId="1FD713AB" w14:textId="77777777" w:rsidR="00C10620" w:rsidRDefault="000A16AC">
      <w:pPr>
        <w:spacing w:line="36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Conservation procedure and characterization methods</w:t>
      </w:r>
    </w:p>
    <w:p w14:paraId="191A4AB6" w14:textId="77777777" w:rsidR="00C10620" w:rsidRDefault="000A16AC">
      <w:pPr>
        <w:autoSpaceDE w:val="0"/>
        <w:autoSpaceDN w:val="0"/>
        <w:adjustRightInd w:val="0"/>
        <w:spacing w:line="360" w:lineRule="auto"/>
        <w:ind w:firstLineChars="200" w:firstLine="480"/>
        <w:rPr>
          <w:rFonts w:ascii="Times New Roman" w:eastAsia="宋体" w:hAnsi="Times New Roman" w:cs="Times New Roman"/>
          <w:sz w:val="24"/>
          <w:szCs w:val="24"/>
          <w:shd w:val="clear" w:color="auto" w:fill="FFFFFF"/>
        </w:rPr>
      </w:pPr>
      <w:bookmarkStart w:id="31" w:name="_Hlk33868381"/>
      <w:r>
        <w:rPr>
          <w:rFonts w:ascii="Times New Roman" w:eastAsia="宋体" w:hAnsi="Times New Roman" w:cs="Times New Roman"/>
          <w:sz w:val="24"/>
          <w:szCs w:val="24"/>
          <w:shd w:val="clear" w:color="auto" w:fill="FFFFFF"/>
        </w:rPr>
        <w:t>T</w:t>
      </w:r>
      <w:r>
        <w:rPr>
          <w:rFonts w:ascii="Times New Roman" w:eastAsia="宋体" w:hAnsi="Times New Roman" w:cs="Times New Roman" w:hint="eastAsia"/>
          <w:sz w:val="24"/>
          <w:szCs w:val="24"/>
          <w:shd w:val="clear" w:color="auto" w:fill="FFFFFF"/>
        </w:rPr>
        <w:t>wo</w:t>
      </w:r>
      <w:r>
        <w:rPr>
          <w:rFonts w:ascii="Times New Roman" w:eastAsia="宋体" w:hAnsi="Times New Roman" w:cs="Times New Roman"/>
          <w:sz w:val="24"/>
          <w:szCs w:val="24"/>
          <w:shd w:val="clear" w:color="auto" w:fill="FFFFFF"/>
        </w:rPr>
        <w:t xml:space="preserve"> pieces of </w:t>
      </w:r>
      <w:r>
        <w:rPr>
          <w:rFonts w:ascii="Times New Roman" w:eastAsia="宋体" w:hAnsi="Times New Roman" w:cs="Times New Roman" w:hint="eastAsia"/>
          <w:sz w:val="24"/>
          <w:szCs w:val="24"/>
          <w:shd w:val="clear" w:color="auto" w:fill="FFFFFF"/>
        </w:rPr>
        <w:t>film</w:t>
      </w:r>
      <w:r>
        <w:rPr>
          <w:rFonts w:ascii="Times New Roman" w:eastAsia="宋体" w:hAnsi="Times New Roman" w:cs="Times New Roman"/>
          <w:sz w:val="24"/>
          <w:szCs w:val="24"/>
          <w:shd w:val="clear" w:color="auto" w:fill="FFFFFF"/>
        </w:rPr>
        <w:t xml:space="preserve"> with microbubbles</w:t>
      </w:r>
      <w:r>
        <w:rPr>
          <w:rFonts w:ascii="Times New Roman" w:eastAsia="宋体" w:hAnsi="Times New Roman" w:cs="Times New Roman" w:hint="eastAsia"/>
          <w:sz w:val="24"/>
          <w:szCs w:val="24"/>
          <w:shd w:val="clear" w:color="auto" w:fill="FFFFFF"/>
        </w:rPr>
        <w:t xml:space="preserve"> (~ 5 </w:t>
      </w:r>
      <w:r>
        <w:rPr>
          <w:rFonts w:ascii="Times New Roman" w:eastAsia="宋体" w:hAnsi="Times New Roman" w:cs="Times New Roman"/>
          <w:sz w:val="24"/>
          <w:szCs w:val="24"/>
          <w:shd w:val="clear" w:color="auto" w:fill="FFFFFF"/>
        </w:rPr>
        <w:t>×</w:t>
      </w:r>
      <w:r>
        <w:rPr>
          <w:rFonts w:ascii="Times New Roman" w:eastAsia="宋体" w:hAnsi="Times New Roman" w:cs="Times New Roman" w:hint="eastAsia"/>
          <w:sz w:val="24"/>
          <w:szCs w:val="24"/>
          <w:shd w:val="clear" w:color="auto" w:fill="FFFFFF"/>
        </w:rPr>
        <w:t xml:space="preserve"> 5</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shd w:val="clear" w:color="auto" w:fill="FFFFFF"/>
        </w:rPr>
        <w:t>mm</w:t>
      </w:r>
      <w:r>
        <w:rPr>
          <w:rFonts w:ascii="Times New Roman" w:eastAsia="宋体" w:hAnsi="Times New Roman" w:cs="Times New Roman" w:hint="eastAsia"/>
          <w:sz w:val="24"/>
          <w:szCs w:val="24"/>
          <w:shd w:val="clear" w:color="auto" w:fill="FFFFFF"/>
          <w:vertAlign w:val="superscript"/>
        </w:rPr>
        <w:t>2</w:t>
      </w:r>
      <w:r>
        <w:rPr>
          <w:rFonts w:ascii="Times New Roman" w:eastAsia="宋体" w:hAnsi="Times New Roman" w:cs="Times New Roman" w:hint="eastAsia"/>
          <w:sz w:val="24"/>
          <w:szCs w:val="24"/>
          <w:shd w:val="clear" w:color="auto" w:fill="FFFFFF"/>
        </w:rPr>
        <w:t>)</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shd w:val="clear" w:color="auto" w:fill="FFFFFF"/>
        </w:rPr>
        <w:t xml:space="preserve">which </w:t>
      </w:r>
      <w:r>
        <w:rPr>
          <w:rFonts w:ascii="Times New Roman" w:eastAsia="宋体" w:hAnsi="Times New Roman" w:cs="Times New Roman"/>
          <w:sz w:val="24"/>
          <w:szCs w:val="24"/>
          <w:shd w:val="clear" w:color="auto" w:fill="FFFFFF"/>
        </w:rPr>
        <w:t>contai</w:t>
      </w:r>
      <w:r>
        <w:rPr>
          <w:rFonts w:ascii="Times New Roman" w:eastAsia="宋体" w:hAnsi="Times New Roman" w:cs="Times New Roman" w:hint="eastAsia"/>
          <w:sz w:val="24"/>
          <w:szCs w:val="24"/>
          <w:shd w:val="clear" w:color="auto" w:fill="FFFFFF"/>
        </w:rPr>
        <w:t>n</w:t>
      </w:r>
      <w:r>
        <w:rPr>
          <w:rFonts w:ascii="Times New Roman" w:eastAsia="宋体" w:hAnsi="Times New Roman" w:cs="Times New Roman"/>
          <w:sz w:val="24"/>
          <w:szCs w:val="24"/>
          <w:shd w:val="clear" w:color="auto" w:fill="FFFFFF"/>
        </w:rPr>
        <w:t xml:space="preserve"> no </w:t>
      </w:r>
      <w:r>
        <w:rPr>
          <w:rFonts w:ascii="Times New Roman" w:eastAsia="宋体" w:hAnsi="Times New Roman" w:cs="Times New Roman" w:hint="eastAsia"/>
          <w:sz w:val="24"/>
          <w:szCs w:val="24"/>
          <w:shd w:val="clear" w:color="auto" w:fill="FFFFFF"/>
        </w:rPr>
        <w:t xml:space="preserve">image </w:t>
      </w:r>
      <w:r>
        <w:rPr>
          <w:rFonts w:ascii="Times New Roman" w:eastAsia="宋体" w:hAnsi="Times New Roman" w:cs="Times New Roman"/>
          <w:sz w:val="24"/>
          <w:szCs w:val="24"/>
          <w:shd w:val="clear" w:color="auto" w:fill="FFFFFF"/>
        </w:rPr>
        <w:t>information were chosen</w:t>
      </w:r>
      <w:r>
        <w:rPr>
          <w:rFonts w:ascii="Times New Roman" w:eastAsia="宋体" w:hAnsi="Times New Roman" w:cs="Times New Roman" w:hint="eastAsia"/>
          <w:sz w:val="24"/>
          <w:szCs w:val="24"/>
          <w:shd w:val="clear" w:color="auto" w:fill="FFFFFF"/>
        </w:rPr>
        <w:t xml:space="preserve"> at the </w:t>
      </w:r>
      <w:r>
        <w:rPr>
          <w:rFonts w:ascii="Times New Roman" w:eastAsia="宋体" w:hAnsi="Times New Roman" w:cs="Times New Roman"/>
          <w:sz w:val="24"/>
          <w:szCs w:val="24"/>
          <w:shd w:val="clear" w:color="auto" w:fill="FFFFFF"/>
        </w:rPr>
        <w:t xml:space="preserve">edge of film. One of pieces of film was penetrate into filler material and other is not. The protective layer of microbubbles was removed and the surface morphology of the internal interface was tested by the </w:t>
      </w:r>
      <w:bookmarkStart w:id="32" w:name="_Hlk39331397"/>
      <w:r>
        <w:rPr>
          <w:rFonts w:ascii="Times New Roman" w:eastAsia="宋体" w:hAnsi="Times New Roman" w:cs="Times New Roman"/>
          <w:sz w:val="24"/>
          <w:szCs w:val="24"/>
          <w:shd w:val="clear" w:color="auto" w:fill="FFFFFF"/>
        </w:rPr>
        <w:t>scanning electron microscope</w:t>
      </w:r>
      <w:bookmarkEnd w:id="32"/>
      <w:r>
        <w:rPr>
          <w:rFonts w:ascii="Times New Roman" w:eastAsia="宋体" w:hAnsi="Times New Roman" w:cs="Times New Roman"/>
          <w:sz w:val="24"/>
          <w:szCs w:val="24"/>
          <w:shd w:val="clear" w:color="auto" w:fill="FFFFFF"/>
        </w:rPr>
        <w:t xml:space="preserve"> (SEM observation). </w:t>
      </w:r>
      <w:bookmarkStart w:id="33" w:name="_Hlk32070113"/>
      <w:r>
        <w:rPr>
          <w:rFonts w:ascii="Times New Roman" w:eastAsia="宋体" w:hAnsi="Times New Roman" w:cs="Times New Roman"/>
          <w:sz w:val="24"/>
          <w:szCs w:val="24"/>
          <w:shd w:val="clear" w:color="auto" w:fill="FFFFFF"/>
        </w:rPr>
        <w:t xml:space="preserve">It was placed </w:t>
      </w:r>
      <w:r>
        <w:rPr>
          <w:rFonts w:ascii="Times New Roman" w:eastAsia="宋体" w:hAnsi="Times New Roman" w:cs="Times New Roman" w:hint="eastAsia"/>
          <w:sz w:val="24"/>
          <w:szCs w:val="24"/>
          <w:shd w:val="clear" w:color="auto" w:fill="FFFFFF"/>
        </w:rPr>
        <w:t>i</w:t>
      </w:r>
      <w:r>
        <w:rPr>
          <w:rFonts w:ascii="Times New Roman" w:eastAsia="宋体" w:hAnsi="Times New Roman" w:cs="Times New Roman"/>
          <w:sz w:val="24"/>
          <w:szCs w:val="24"/>
          <w:shd w:val="clear" w:color="auto" w:fill="FFFFFF"/>
        </w:rPr>
        <w:t>mage layer up on sticky</w:t>
      </w:r>
      <w:r>
        <w:rPr>
          <w:rFonts w:ascii="Times New Roman" w:eastAsia="宋体" w:hAnsi="Times New Roman" w:cs="Times New Roman" w:hint="eastAsia"/>
          <w:sz w:val="24"/>
          <w:szCs w:val="24"/>
          <w:shd w:val="clear" w:color="auto" w:fill="FFFFFF"/>
        </w:rPr>
        <w:t xml:space="preserve"> t</w:t>
      </w:r>
      <w:r>
        <w:rPr>
          <w:rFonts w:ascii="Times New Roman" w:eastAsia="宋体" w:hAnsi="Times New Roman" w:cs="Times New Roman"/>
          <w:sz w:val="24"/>
          <w:szCs w:val="24"/>
          <w:shd w:val="clear" w:color="auto" w:fill="FFFFFF"/>
        </w:rPr>
        <w:t>apes on aluminum SEM specimen holders.</w:t>
      </w:r>
      <w:bookmarkEnd w:id="33"/>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Several coupons were examined using a Hitachi</w:t>
      </w:r>
      <w:r>
        <w:rPr>
          <w:rFonts w:ascii="Times New Roman" w:eastAsia="宋体" w:hAnsi="Times New Roman" w:cs="Times New Roman" w:hint="eastAsia"/>
          <w:sz w:val="24"/>
          <w:szCs w:val="24"/>
          <w:shd w:val="clear" w:color="auto" w:fill="FFFFFF"/>
        </w:rPr>
        <w:t xml:space="preserve"> SU3500</w:t>
      </w:r>
      <w:r>
        <w:rPr>
          <w:rFonts w:ascii="Times New Roman" w:eastAsia="宋体" w:hAnsi="Times New Roman" w:cs="Times New Roman"/>
          <w:sz w:val="24"/>
          <w:szCs w:val="24"/>
          <w:shd w:val="clear" w:color="auto" w:fill="FFFFFF"/>
        </w:rPr>
        <w:t xml:space="preserve"> SEM. Analyses were performed at low vacuum (1-150 Pa), with an accelerating voltage of </w:t>
      </w:r>
      <w:r>
        <w:rPr>
          <w:rFonts w:ascii="Times New Roman" w:eastAsia="宋体" w:hAnsi="Times New Roman" w:cs="Times New Roman" w:hint="eastAsia"/>
          <w:sz w:val="24"/>
          <w:szCs w:val="24"/>
          <w:shd w:val="clear" w:color="auto" w:fill="FFFFFF"/>
        </w:rPr>
        <w:t>5</w:t>
      </w:r>
      <w:r>
        <w:rPr>
          <w:rFonts w:ascii="Times New Roman" w:eastAsia="宋体" w:hAnsi="Times New Roman" w:cs="Times New Roman"/>
          <w:sz w:val="24"/>
          <w:szCs w:val="24"/>
          <w:shd w:val="clear" w:color="auto" w:fill="FFFFFF"/>
        </w:rPr>
        <w:t xml:space="preserve"> kV. </w:t>
      </w:r>
      <w:bookmarkStart w:id="34" w:name="_Hlk32069823"/>
      <w:r>
        <w:rPr>
          <w:rFonts w:ascii="Times New Roman" w:eastAsia="宋体" w:hAnsi="Times New Roman" w:cs="Times New Roman"/>
          <w:sz w:val="24"/>
          <w:szCs w:val="24"/>
          <w:shd w:val="clear" w:color="auto" w:fill="FFFFFF"/>
        </w:rPr>
        <w:t xml:space="preserve">Magnification was </w:t>
      </w:r>
      <w:bookmarkEnd w:id="34"/>
      <w:r>
        <w:rPr>
          <w:rFonts w:ascii="Times New Roman" w:eastAsia="宋体" w:hAnsi="Times New Roman" w:cs="Times New Roman" w:hint="eastAsia"/>
          <w:sz w:val="24"/>
          <w:szCs w:val="24"/>
          <w:shd w:val="clear" w:color="auto" w:fill="FFFFFF"/>
        </w:rPr>
        <w:t>40</w:t>
      </w:r>
      <w:r>
        <w:rPr>
          <w:rFonts w:ascii="Times New Roman" w:eastAsia="宋体" w:hAnsi="Times New Roman" w:cs="Times New Roman"/>
          <w:sz w:val="24"/>
          <w:szCs w:val="24"/>
          <w:shd w:val="clear" w:color="auto" w:fill="FFFFFF"/>
        </w:rPr>
        <w:t xml:space="preserve"> ×.</w:t>
      </w:r>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Image layer were placed up on two-sided sticky</w:t>
      </w:r>
      <w:r>
        <w:rPr>
          <w:rFonts w:ascii="Times New Roman" w:eastAsia="宋体" w:hAnsi="Times New Roman" w:cs="Times New Roman" w:hint="eastAsia"/>
          <w:sz w:val="24"/>
          <w:szCs w:val="24"/>
          <w:shd w:val="clear" w:color="auto" w:fill="FFFFFF"/>
        </w:rPr>
        <w:t xml:space="preserve"> t</w:t>
      </w:r>
      <w:r>
        <w:rPr>
          <w:rFonts w:ascii="Times New Roman" w:eastAsia="宋体" w:hAnsi="Times New Roman" w:cs="Times New Roman"/>
          <w:sz w:val="24"/>
          <w:szCs w:val="24"/>
          <w:shd w:val="clear" w:color="auto" w:fill="FFFFFF"/>
        </w:rPr>
        <w:t>apes on aluminum laser confocal microscope (</w:t>
      </w:r>
      <w:r>
        <w:rPr>
          <w:rFonts w:ascii="Times New Roman" w:hAnsi="Times New Roman" w:cs="Times New Roman"/>
          <w:kern w:val="0"/>
          <w:sz w:val="24"/>
          <w:szCs w:val="24"/>
        </w:rPr>
        <w:t>Keyence VK-X250K</w:t>
      </w:r>
      <w:r>
        <w:rPr>
          <w:rFonts w:ascii="Times New Roman" w:eastAsia="宋体" w:hAnsi="Times New Roman" w:cs="Times New Roman"/>
          <w:sz w:val="24"/>
          <w:szCs w:val="24"/>
          <w:shd w:val="clear" w:color="auto" w:fill="FFFFFF"/>
        </w:rPr>
        <w:t xml:space="preserve">) specimen holders. </w:t>
      </w:r>
      <w:r>
        <w:rPr>
          <w:rFonts w:ascii="Times New Roman" w:hAnsi="Times New Roman" w:cs="Times New Roman"/>
          <w:sz w:val="24"/>
          <w:szCs w:val="24"/>
          <w:shd w:val="clear" w:color="auto" w:fill="FFFFFF"/>
        </w:rPr>
        <w:t>T</w:t>
      </w:r>
      <w:r>
        <w:rPr>
          <w:rFonts w:ascii="Times New Roman" w:eastAsia="宋体" w:hAnsi="Times New Roman" w:cs="Times New Roman"/>
          <w:sz w:val="24"/>
          <w:szCs w:val="24"/>
          <w:shd w:val="clear" w:color="auto" w:fill="FFFFFF"/>
        </w:rPr>
        <w:t>he 3D morphology of the sample surface was analyzed through a 20× optical lens</w:t>
      </w:r>
      <w:r>
        <w:rPr>
          <w:rFonts w:ascii="Times New Roman" w:eastAsia="宋体" w:hAnsi="Times New Roman" w:cs="Times New Roman" w:hint="eastAsia"/>
          <w:sz w:val="24"/>
          <w:szCs w:val="24"/>
          <w:shd w:val="clear" w:color="auto" w:fill="FFFFFF"/>
        </w:rPr>
        <w:t xml:space="preserve">. </w:t>
      </w:r>
      <w:r>
        <w:rPr>
          <w:rFonts w:ascii="Times New Roman" w:eastAsia="宋体" w:hAnsi="Times New Roman" w:cs="Times New Roman"/>
          <w:sz w:val="24"/>
          <w:szCs w:val="24"/>
          <w:shd w:val="clear" w:color="auto" w:fill="FFFFFF"/>
        </w:rPr>
        <w:t>The surface roughness parameters of the sample were obtained by using the software VK-H1XMC</w:t>
      </w:r>
      <w:r>
        <w:rPr>
          <w:rFonts w:ascii="Times New Roman" w:eastAsia="宋体" w:hAnsi="Times New Roman" w:cs="Times New Roman" w:hint="eastAsia"/>
          <w:sz w:val="24"/>
          <w:szCs w:val="24"/>
          <w:shd w:val="clear" w:color="auto" w:fill="FFFFFF"/>
        </w:rPr>
        <w:t>,</w:t>
      </w:r>
      <w:r>
        <w:rPr>
          <w:rFonts w:ascii="Times New Roman" w:eastAsia="宋体" w:hAnsi="Times New Roman" w:cs="Times New Roman"/>
          <w:sz w:val="24"/>
          <w:szCs w:val="24"/>
          <w:shd w:val="clear" w:color="auto" w:fill="FFFFFF"/>
        </w:rPr>
        <w:t xml:space="preserve"> such as S</w:t>
      </w:r>
      <w:r>
        <w:rPr>
          <w:rFonts w:ascii="Times New Roman" w:eastAsia="宋体" w:hAnsi="Times New Roman" w:cs="Times New Roman"/>
          <w:sz w:val="24"/>
          <w:szCs w:val="24"/>
          <w:shd w:val="clear" w:color="auto" w:fill="FFFFFF"/>
          <w:vertAlign w:val="subscript"/>
        </w:rPr>
        <w:t>a</w:t>
      </w:r>
      <w:r>
        <w:rPr>
          <w:rFonts w:ascii="Times New Roman" w:eastAsia="宋体" w:hAnsi="Times New Roman" w:cs="Times New Roman"/>
          <w:sz w:val="24"/>
          <w:szCs w:val="24"/>
          <w:shd w:val="clear" w:color="auto" w:fill="FFFFFF"/>
        </w:rPr>
        <w:t>, S</w:t>
      </w:r>
      <w:r>
        <w:rPr>
          <w:rFonts w:ascii="Times New Roman" w:eastAsia="宋体" w:hAnsi="Times New Roman" w:cs="Times New Roman"/>
          <w:sz w:val="24"/>
          <w:szCs w:val="24"/>
          <w:shd w:val="clear" w:color="auto" w:fill="FFFFFF"/>
          <w:vertAlign w:val="subscript"/>
        </w:rPr>
        <w:t>z</w:t>
      </w:r>
      <w:r>
        <w:rPr>
          <w:rFonts w:ascii="Times New Roman" w:eastAsia="宋体" w:hAnsi="Times New Roman" w:cs="Times New Roman"/>
          <w:sz w:val="24"/>
          <w:szCs w:val="24"/>
          <w:shd w:val="clear" w:color="auto" w:fill="FFFFFF"/>
        </w:rPr>
        <w:t>, S</w:t>
      </w:r>
      <w:r>
        <w:rPr>
          <w:rFonts w:ascii="Times New Roman" w:eastAsia="宋体" w:hAnsi="Times New Roman" w:cs="Times New Roman"/>
          <w:sz w:val="24"/>
          <w:szCs w:val="24"/>
          <w:shd w:val="clear" w:color="auto" w:fill="FFFFFF"/>
          <w:vertAlign w:val="subscript"/>
        </w:rPr>
        <w:t>tr</w:t>
      </w:r>
      <w:r>
        <w:rPr>
          <w:rFonts w:ascii="Times New Roman" w:eastAsia="宋体" w:hAnsi="Times New Roman" w:cs="Times New Roman"/>
          <w:sz w:val="24"/>
          <w:szCs w:val="24"/>
          <w:shd w:val="clear" w:color="auto" w:fill="FFFFFF"/>
        </w:rPr>
        <w:t>, S</w:t>
      </w:r>
      <w:r>
        <w:rPr>
          <w:rFonts w:ascii="Times New Roman" w:eastAsia="宋体" w:hAnsi="Times New Roman" w:cs="Times New Roman"/>
          <w:sz w:val="24"/>
          <w:szCs w:val="24"/>
          <w:shd w:val="clear" w:color="auto" w:fill="FFFFFF"/>
          <w:vertAlign w:val="subscript"/>
        </w:rPr>
        <w:t>pc</w:t>
      </w:r>
      <w:r>
        <w:rPr>
          <w:rFonts w:ascii="Times New Roman" w:eastAsia="宋体" w:hAnsi="Times New Roman" w:cs="Times New Roman"/>
          <w:sz w:val="24"/>
          <w:szCs w:val="24"/>
          <w:shd w:val="clear" w:color="auto" w:fill="FFFFFF"/>
        </w:rPr>
        <w:t>, S</w:t>
      </w:r>
      <w:r>
        <w:rPr>
          <w:rFonts w:ascii="Times New Roman" w:eastAsia="宋体" w:hAnsi="Times New Roman" w:cs="Times New Roman"/>
          <w:sz w:val="24"/>
          <w:szCs w:val="24"/>
          <w:shd w:val="clear" w:color="auto" w:fill="FFFFFF"/>
          <w:vertAlign w:val="subscript"/>
        </w:rPr>
        <w:t>dr</w:t>
      </w:r>
      <w:r>
        <w:rPr>
          <w:rFonts w:ascii="Times New Roman" w:eastAsia="宋体" w:hAnsi="Times New Roman" w:cs="Times New Roman" w:hint="eastAsia"/>
          <w:sz w:val="24"/>
          <w:szCs w:val="24"/>
          <w:shd w:val="clear" w:color="auto" w:fill="FFFFFF"/>
        </w:rPr>
        <w:t>.</w:t>
      </w:r>
    </w:p>
    <w:bookmarkEnd w:id="31"/>
    <w:p w14:paraId="20B0D573" w14:textId="77777777" w:rsidR="00C10620" w:rsidRDefault="000A16AC">
      <w:pPr>
        <w:spacing w:line="360" w:lineRule="auto"/>
        <w:ind w:firstLineChars="200" w:firstLine="480"/>
        <w:rPr>
          <w:rFonts w:ascii="Times New Roman" w:hAnsi="Times New Roman" w:cs="Times New Roman"/>
          <w:sz w:val="24"/>
        </w:rPr>
      </w:pPr>
      <w:r>
        <w:rPr>
          <w:rFonts w:ascii="Times New Roman" w:hAnsi="Times New Roman" w:cs="Times New Roman"/>
          <w:sz w:val="24"/>
        </w:rPr>
        <w:t>Screening of filling material</w:t>
      </w:r>
      <w:r>
        <w:rPr>
          <w:rFonts w:ascii="Times New Roman" w:hAnsi="Times New Roman" w:cs="Times New Roman" w:hint="eastAsia"/>
          <w:sz w:val="24"/>
        </w:rPr>
        <w:t>s</w:t>
      </w:r>
      <w:r>
        <w:rPr>
          <w:rFonts w:ascii="Times New Roman" w:hAnsi="Times New Roman" w:cs="Times New Roman"/>
          <w:sz w:val="24"/>
        </w:rPr>
        <w:t xml:space="preserve">: the concentration of EC was screened as filling material. By adding EC to a round bottom three-mouth flask containing n-butanol and heating reflux, n-butanol solutions with different concentrations of EC can be obtained. </w:t>
      </w:r>
      <w:r>
        <w:rPr>
          <w:rFonts w:ascii="Times New Roman" w:hAnsi="Times New Roman" w:cs="Times New Roman" w:hint="eastAsia"/>
          <w:sz w:val="24"/>
        </w:rPr>
        <w:t xml:space="preserve">Different concentrations of EC solutions were permeated into the </w:t>
      </w:r>
      <w:r>
        <w:rPr>
          <w:rFonts w:ascii="Times New Roman" w:eastAsia="宋体" w:hAnsi="Times New Roman" w:cs="Times New Roman"/>
          <w:sz w:val="24"/>
          <w:szCs w:val="24"/>
          <w:shd w:val="clear" w:color="auto" w:fill="FFFFFF"/>
        </w:rPr>
        <w:t>microbubbles</w:t>
      </w:r>
      <w:r>
        <w:rPr>
          <w:rFonts w:ascii="Times New Roman" w:hAnsi="Times New Roman" w:cs="Times New Roman" w:hint="eastAsia"/>
          <w:sz w:val="24"/>
        </w:rPr>
        <w:t xml:space="preserve"> according to the method in 2.3, and the best concentration of the repair solution was screened by taking the </w:t>
      </w:r>
      <w:r>
        <w:rPr>
          <w:rFonts w:ascii="Times New Roman" w:hAnsi="Times New Roman" w:cs="Times New Roman"/>
          <w:sz w:val="24"/>
        </w:rPr>
        <w:t>p</w:t>
      </w:r>
      <w:r>
        <w:rPr>
          <w:rFonts w:ascii="Times New Roman" w:hAnsi="Times New Roman" w:cs="Times New Roman" w:hint="eastAsia"/>
          <w:sz w:val="24"/>
        </w:rPr>
        <w:t>ermeation effect and the clarity of image information as parameters.</w:t>
      </w:r>
    </w:p>
    <w:p w14:paraId="3AF9727F" w14:textId="77777777" w:rsidR="00C10620" w:rsidRDefault="000A16AC">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In order to study durability of filling materials, the control specimens (Cellulose acetate film is collected in China Film Archive.) were prepared as follows. Image </w:t>
      </w:r>
      <w:r>
        <w:rPr>
          <w:rFonts w:ascii="Times New Roman" w:hAnsi="Times New Roman" w:cs="Times New Roman"/>
          <w:sz w:val="24"/>
          <w:szCs w:val="24"/>
        </w:rPr>
        <w:lastRenderedPageBreak/>
        <w:t xml:space="preserve">layer of film was removed by sodium hypochlorite solution, the filling material was evenly coated on the surface of the substrate, then drying at room temperature, 5% gelatin aqueous solution was coated on the surface of the filling agent to dry naturally. Comparative study with samples of uncoated filling material. The mechanical properties of the </w:t>
      </w:r>
      <w:bookmarkStart w:id="35" w:name="_Hlk33867860"/>
      <w:r>
        <w:rPr>
          <w:rFonts w:ascii="Times New Roman" w:hAnsi="Times New Roman" w:cs="Times New Roman"/>
          <w:sz w:val="24"/>
          <w:szCs w:val="24"/>
        </w:rPr>
        <w:t>specimens</w:t>
      </w:r>
      <w:bookmarkEnd w:id="35"/>
      <w:r>
        <w:rPr>
          <w:rFonts w:ascii="Times New Roman" w:hAnsi="Times New Roman" w:cs="Times New Roman"/>
          <w:sz w:val="24"/>
          <w:szCs w:val="24"/>
        </w:rPr>
        <w:t xml:space="preserve"> were performed on an computer testing and control universal material tester fitted with a 50 N load cell for tensile testing, equipped with pneumatic grips with 25 mm gauge length, operating at a cross head speed of 250 mm/min,</w:t>
      </w:r>
      <w:r>
        <w:rPr>
          <w:rFonts w:ascii="Times New Roman" w:hAnsi="Times New Roman" w:cs="Times New Roman"/>
          <w:color w:val="C00000"/>
          <w:sz w:val="24"/>
          <w:szCs w:val="24"/>
        </w:rPr>
        <w:t xml:space="preserve"> </w:t>
      </w:r>
      <w:r>
        <w:rPr>
          <w:rFonts w:ascii="Times New Roman" w:hAnsi="Times New Roman" w:cs="Times New Roman"/>
          <w:sz w:val="24"/>
          <w:szCs w:val="24"/>
        </w:rPr>
        <w:t>alongside with long axis in the film transverse direction. Film samples were cut into 22 × 200 mm strips following ASTM D882 test method.</w:t>
      </w:r>
      <w:r>
        <w:rPr>
          <w:rFonts w:ascii="Times New Roman" w:hAnsi="Times New Roman" w:cs="Times New Roman"/>
          <w:color w:val="C00000"/>
          <w:sz w:val="24"/>
          <w:szCs w:val="24"/>
        </w:rPr>
        <w:t xml:space="preserve"> </w:t>
      </w:r>
      <w:r>
        <w:rPr>
          <w:rFonts w:ascii="Times New Roman" w:hAnsi="Times New Roman" w:cs="Times New Roman"/>
          <w:sz w:val="24"/>
          <w:szCs w:val="24"/>
        </w:rPr>
        <w:t>Reported values were calculated as average ± 1 standard deviation by testing at least 20 samples. Folding endurance tests on specimens were performed using a Schopper type folding endurance tester and the applied force was 7.5 N according to GB/T 9858-1988. Reported values were calculated as average ± 1 standard deviation by testing at least 20 samples. The film optical density was tested using a table type transmission density meter. Reported values were calculated as average ± 1 standard deviation by testing at least 20 samples.</w:t>
      </w:r>
    </w:p>
    <w:p w14:paraId="0EAA4430" w14:textId="77777777" w:rsidR="00C10620" w:rsidRDefault="000A16AC">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The artificial accelerated aging tests were performed employing the BH0-402A aging chamber at 105 </w:t>
      </w:r>
      <w:bookmarkStart w:id="36" w:name="OLE_LINK50"/>
      <w:bookmarkStart w:id="37" w:name="OLE_LINK49"/>
      <w:r>
        <w:rPr>
          <w:rFonts w:ascii="Times New Roman" w:hAnsi="Times New Roman" w:cs="Times New Roman"/>
          <w:sz w:val="24"/>
          <w:szCs w:val="24"/>
          <w:vertAlign w:val="superscript"/>
        </w:rPr>
        <w:t>o</w:t>
      </w:r>
      <w:r>
        <w:rPr>
          <w:rFonts w:ascii="Times New Roman" w:hAnsi="Times New Roman" w:cs="Times New Roman"/>
          <w:sz w:val="24"/>
          <w:szCs w:val="24"/>
        </w:rPr>
        <w:t>C</w:t>
      </w:r>
      <w:bookmarkEnd w:id="36"/>
      <w:bookmarkEnd w:id="37"/>
      <w:r>
        <w:rPr>
          <w:rFonts w:ascii="Times New Roman" w:hAnsi="Times New Roman" w:cs="Times New Roman"/>
          <w:sz w:val="24"/>
          <w:szCs w:val="24"/>
        </w:rPr>
        <w:t xml:space="preserve"> for 21 days. The</w:t>
      </w:r>
      <w:bookmarkStart w:id="38" w:name="OLE_LINK8"/>
      <w:r>
        <w:rPr>
          <w:rFonts w:ascii="Times New Roman" w:hAnsi="Times New Roman" w:cs="Times New Roman"/>
          <w:sz w:val="24"/>
          <w:szCs w:val="24"/>
        </w:rPr>
        <w:t xml:space="preserve"> hygrothermal </w:t>
      </w:r>
      <w:bookmarkEnd w:id="38"/>
      <w:r>
        <w:rPr>
          <w:rFonts w:ascii="Times New Roman" w:hAnsi="Times New Roman" w:cs="Times New Roman"/>
          <w:sz w:val="24"/>
          <w:szCs w:val="24"/>
        </w:rPr>
        <w:t xml:space="preserve">accelerated aging of the specimens were placed at 40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60% relative humidity (RH) for 21 days. The UV accelerated aging of the specimens was performed in a self-made UV aging box with a lamp (365 nm, 30 W) at 50% RH and 25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for 21 days. Then the specimens were balanced at 50% RH and 25 </w:t>
      </w:r>
      <w:r>
        <w:rPr>
          <w:rFonts w:ascii="Times New Roman" w:hAnsi="Times New Roman" w:cs="Times New Roman"/>
          <w:sz w:val="24"/>
          <w:szCs w:val="24"/>
          <w:vertAlign w:val="superscript"/>
        </w:rPr>
        <w:t>o</w:t>
      </w:r>
      <w:r>
        <w:rPr>
          <w:rFonts w:ascii="Times New Roman" w:hAnsi="Times New Roman" w:cs="Times New Roman"/>
          <w:sz w:val="24"/>
          <w:szCs w:val="24"/>
        </w:rPr>
        <w:t xml:space="preserve">C for 24 h before testing. In the actual measurement process, each experimental value is the arithmetic mean of at least ten measurements with standard deviation less than 5%. </w:t>
      </w:r>
    </w:p>
    <w:p w14:paraId="350694F1" w14:textId="77777777" w:rsidR="00C10620" w:rsidRDefault="000A16AC">
      <w:pPr>
        <w:spacing w:line="360" w:lineRule="auto"/>
        <w:ind w:firstLineChars="200" w:firstLine="480"/>
        <w:rPr>
          <w:rFonts w:ascii="Times New Roman" w:hAnsi="Times New Roman" w:cs="Times New Roman"/>
          <w:kern w:val="0"/>
          <w:sz w:val="24"/>
          <w:szCs w:val="24"/>
        </w:rPr>
      </w:pPr>
      <w:r>
        <w:rPr>
          <w:rFonts w:ascii="Times New Roman" w:hAnsi="Times New Roman" w:cs="Times New Roman"/>
          <w:sz w:val="24"/>
          <w:szCs w:val="24"/>
        </w:rPr>
        <w:t>The reflectance spectra were recorded in the range of 400-700 nm using a multi-angle spectrophotometer (MA98, X-Rite, USA) with the colorimetric illuminant of D65. In actual measurement, each of these</w:t>
      </w:r>
      <w:r>
        <w:rPr>
          <w:rFonts w:ascii="Times New Roman" w:hAnsi="Times New Roman" w:cs="Times New Roman"/>
          <w:kern w:val="0"/>
          <w:sz w:val="24"/>
          <w:szCs w:val="24"/>
        </w:rPr>
        <w:t xml:space="preserve"> experiments was repeated at least three times, and representative results are given. Standard deviations were below 5%, and this deviation would not aﬀect our conclusion.</w:t>
      </w:r>
    </w:p>
    <w:p w14:paraId="588CC188" w14:textId="77777777" w:rsidR="00C10620" w:rsidRDefault="000A16AC">
      <w:pPr>
        <w:widowControl/>
        <w:adjustRightInd w:val="0"/>
        <w:snapToGrid w:val="0"/>
        <w:spacing w:beforeLines="50" w:before="156" w:line="360" w:lineRule="auto"/>
        <w:outlineLvl w:val="0"/>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Results and discussion</w:t>
      </w:r>
    </w:p>
    <w:p w14:paraId="2AE97266" w14:textId="77777777" w:rsidR="00C10620" w:rsidRDefault="000A16AC">
      <w:pPr>
        <w:spacing w:line="360" w:lineRule="auto"/>
        <w:rPr>
          <w:rFonts w:ascii="Times New Roman" w:hAnsi="Times New Roman" w:cs="Times New Roman"/>
          <w:b/>
          <w:sz w:val="24"/>
          <w:szCs w:val="24"/>
        </w:rPr>
      </w:pPr>
      <w:r>
        <w:rPr>
          <w:rFonts w:ascii="Times New Roman" w:eastAsia="宋体" w:hAnsi="Times New Roman" w:cs="Times New Roman"/>
          <w:b/>
          <w:kern w:val="0"/>
          <w:sz w:val="24"/>
          <w:szCs w:val="24"/>
        </w:rPr>
        <w:t xml:space="preserve">Cleaning of plasticizers in </w:t>
      </w:r>
      <w:r>
        <w:rPr>
          <w:rFonts w:ascii="Times New Roman" w:hAnsi="Times New Roman" w:cs="Times New Roman"/>
          <w:b/>
          <w:sz w:val="24"/>
          <w:szCs w:val="24"/>
        </w:rPr>
        <w:t>microbubble</w:t>
      </w:r>
    </w:p>
    <w:p w14:paraId="58D66D6C" w14:textId="1E28DD38" w:rsidR="00C10620" w:rsidRDefault="00BE1065">
      <w:pPr>
        <w:autoSpaceDE w:val="0"/>
        <w:autoSpaceDN w:val="0"/>
        <w:adjustRightInd w:val="0"/>
        <w:spacing w:line="360" w:lineRule="auto"/>
        <w:ind w:firstLineChars="200" w:firstLine="420"/>
        <w:rPr>
          <w:rFonts w:ascii="Times New Roman" w:eastAsia="宋体" w:hAnsi="Times New Roman" w:cs="Times New Roman"/>
          <w:sz w:val="24"/>
          <w:szCs w:val="24"/>
        </w:rPr>
      </w:pPr>
      <w:r>
        <w:rPr>
          <w:noProof/>
        </w:rPr>
        <mc:AlternateContent>
          <mc:Choice Requires="wps">
            <w:drawing>
              <wp:anchor distT="0" distB="0" distL="114300" distR="114300" simplePos="0" relativeHeight="251651584" behindDoc="0" locked="0" layoutInCell="1" allowOverlap="1" wp14:anchorId="2DA66BBE" wp14:editId="09D51BCE">
                <wp:simplePos x="0" y="0"/>
                <wp:positionH relativeFrom="column">
                  <wp:posOffset>-27728</wp:posOffset>
                </wp:positionH>
                <wp:positionV relativeFrom="paragraph">
                  <wp:posOffset>2317750</wp:posOffset>
                </wp:positionV>
                <wp:extent cx="251460" cy="257810"/>
                <wp:effectExtent l="0" t="0" r="0" b="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57810"/>
                        </a:xfrm>
                        <a:prstGeom prst="rect">
                          <a:avLst/>
                        </a:prstGeom>
                        <a:noFill/>
                        <a:ln w="9525">
                          <a:noFill/>
                          <a:miter lim="800000"/>
                        </a:ln>
                      </wps:spPr>
                      <wps:txbx>
                        <w:txbxContent>
                          <w:p w14:paraId="70D15A7F"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wps:txbx>
                      <wps:bodyPr rot="0" vert="horz" wrap="square" lIns="91440" tIns="45720" rIns="91440" bIns="45720" anchor="t" anchorCtr="0">
                        <a:noAutofit/>
                      </wps:bodyPr>
                    </wps:wsp>
                  </a:graphicData>
                </a:graphic>
              </wp:anchor>
            </w:drawing>
          </mc:Choice>
          <mc:Fallback>
            <w:pict>
              <v:shape w14:anchorId="2DA66BBE" id="_x0000_s1028" type="#_x0000_t202" style="position:absolute;left:0;text-align:left;margin-left:-2.2pt;margin-top:182.5pt;width:19.8pt;height:20.3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" filled="f" stroked="f">
                <v:textbox>
                  <w:txbxContent>
                    <w:p w14:paraId="70D15A7F"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v:textbox>
              </v:shape>
            </w:pict>
          </mc:Fallback>
        </mc:AlternateContent>
      </w:r>
      <w:r w:rsidR="000A16AC">
        <w:rPr>
          <w:rFonts w:ascii="Times New Roman" w:eastAsia="宋体" w:hAnsi="Times New Roman" w:cs="Times New Roman"/>
          <w:sz w:val="24"/>
          <w:szCs w:val="24"/>
        </w:rPr>
        <w:t>Fig. 3 depicts the photos of microbubble of cellulose acetate film before and after plasticizer cleaned and its corresponding SEM image.</w:t>
      </w:r>
      <w:r w:rsidR="000A16AC">
        <w:rPr>
          <w:noProof/>
        </w:rPr>
        <mc:AlternateContent>
          <mc:Choice Requires="wps">
            <w:drawing>
              <wp:anchor distT="0" distB="0" distL="114300" distR="114300" simplePos="0" relativeHeight="251653632" behindDoc="0" locked="0" layoutInCell="1" allowOverlap="1" wp14:anchorId="2741A03F" wp14:editId="1BAD62C9">
                <wp:simplePos x="0" y="0"/>
                <wp:positionH relativeFrom="column">
                  <wp:posOffset>3606800</wp:posOffset>
                </wp:positionH>
                <wp:positionV relativeFrom="paragraph">
                  <wp:posOffset>2310765</wp:posOffset>
                </wp:positionV>
                <wp:extent cx="281940" cy="257810"/>
                <wp:effectExtent l="0" t="0" r="0" b="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7810"/>
                        </a:xfrm>
                        <a:prstGeom prst="rect">
                          <a:avLst/>
                        </a:prstGeom>
                        <a:noFill/>
                        <a:ln w="9525">
                          <a:noFill/>
                          <a:miter lim="800000"/>
                        </a:ln>
                      </wps:spPr>
                      <wps:txbx>
                        <w:txbxContent>
                          <w:p w14:paraId="011D12C9"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c</w:t>
                            </w:r>
                          </w:p>
                        </w:txbxContent>
                      </wps:txbx>
                      <wps:bodyPr rot="0" vert="horz" wrap="square" lIns="91440" tIns="45720" rIns="91440" bIns="45720" anchor="t" anchorCtr="0">
                        <a:noAutofit/>
                      </wps:bodyPr>
                    </wps:wsp>
                  </a:graphicData>
                </a:graphic>
              </wp:anchor>
            </w:drawing>
          </mc:Choice>
          <mc:Fallback>
            <w:pict>
              <v:shape w14:anchorId="2741A03F" id="_x0000_s1029" type="#_x0000_t202" style="position:absolute;left:0;text-align:left;margin-left:284pt;margin-top:181.95pt;width:22.2pt;height:20.3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" filled="f" stroked="f">
                <v:textbox>
                  <w:txbxContent>
                    <w:p w14:paraId="011D12C9"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c</w:t>
                      </w:r>
                    </w:p>
                  </w:txbxContent>
                </v:textbox>
              </v:shape>
            </w:pict>
          </mc:Fallback>
        </mc:AlternateContent>
      </w:r>
      <w:r w:rsidR="000A16AC">
        <w:rPr>
          <w:noProof/>
        </w:rPr>
        <mc:AlternateContent>
          <mc:Choice Requires="wps">
            <w:drawing>
              <wp:anchor distT="0" distB="0" distL="114300" distR="114300" simplePos="0" relativeHeight="251652608" behindDoc="0" locked="0" layoutInCell="1" allowOverlap="1" wp14:anchorId="65B380F3" wp14:editId="20BB61B9">
                <wp:simplePos x="0" y="0"/>
                <wp:positionH relativeFrom="column">
                  <wp:posOffset>1755775</wp:posOffset>
                </wp:positionH>
                <wp:positionV relativeFrom="paragraph">
                  <wp:posOffset>2327275</wp:posOffset>
                </wp:positionV>
                <wp:extent cx="268605" cy="257810"/>
                <wp:effectExtent l="0" t="0" r="0" b="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57810"/>
                        </a:xfrm>
                        <a:prstGeom prst="rect">
                          <a:avLst/>
                        </a:prstGeom>
                        <a:noFill/>
                        <a:ln w="9525">
                          <a:noFill/>
                          <a:miter lim="800000"/>
                        </a:ln>
                      </wps:spPr>
                      <wps:txbx>
                        <w:txbxContent>
                          <w:p w14:paraId="1B69E99F"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b</w:t>
                            </w:r>
                          </w:p>
                        </w:txbxContent>
                      </wps:txbx>
                      <wps:bodyPr rot="0" vert="horz" wrap="square" lIns="91440" tIns="45720" rIns="91440" bIns="45720" anchor="t" anchorCtr="0">
                        <a:noAutofit/>
                      </wps:bodyPr>
                    </wps:wsp>
                  </a:graphicData>
                </a:graphic>
              </wp:anchor>
            </w:drawing>
          </mc:Choice>
          <mc:Fallback>
            <w:pict>
              <v:shape w14:anchorId="65B380F3" id="_x0000_s1030" type="#_x0000_t202" style="position:absolute;left:0;text-align:left;margin-left:138.25pt;margin-top:183.25pt;width:21.15pt;height:20.3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" filled="f" stroked="f">
                <v:textbox>
                  <w:txbxContent>
                    <w:p w14:paraId="1B69E99F"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b</w:t>
                      </w:r>
                    </w:p>
                  </w:txbxContent>
                </v:textbox>
              </v:shape>
            </w:pict>
          </mc:Fallback>
        </mc:AlternateContent>
      </w:r>
      <w:r w:rsidR="000A16AC">
        <w:rPr>
          <w:rFonts w:ascii="Times New Roman" w:eastAsia="宋体" w:hAnsi="Times New Roman" w:cs="Times New Roman" w:hint="eastAsia"/>
          <w:sz w:val="24"/>
          <w:szCs w:val="24"/>
        </w:rPr>
        <w:t xml:space="preserve"> </w:t>
      </w:r>
      <w:r w:rsidR="000A16AC">
        <w:rPr>
          <w:rFonts w:ascii="Times New Roman" w:eastAsia="宋体" w:hAnsi="Times New Roman" w:cs="Times New Roman"/>
          <w:sz w:val="24"/>
          <w:szCs w:val="24"/>
        </w:rPr>
        <w:t xml:space="preserve">It can be seen from </w:t>
      </w:r>
      <w:r w:rsidR="000A16AC">
        <w:rPr>
          <w:rFonts w:ascii="Times New Roman" w:eastAsia="宋体" w:hAnsi="Times New Roman" w:cs="Times New Roman"/>
          <w:kern w:val="0"/>
          <w:sz w:val="24"/>
          <w:szCs w:val="24"/>
        </w:rPr>
        <w:t xml:space="preserve">Fig. </w:t>
      </w:r>
      <w:r w:rsidR="000A16AC">
        <w:rPr>
          <w:rFonts w:ascii="Times New Roman" w:eastAsia="宋体" w:hAnsi="Times New Roman" w:cs="Times New Roman"/>
          <w:sz w:val="24"/>
          <w:szCs w:val="24"/>
        </w:rPr>
        <w:t>3a and 3b that</w:t>
      </w:r>
      <w:r w:rsidR="000A16AC">
        <w:rPr>
          <w:rFonts w:ascii="Times New Roman" w:eastAsia="宋体" w:hAnsi="Times New Roman" w:cs="Times New Roman" w:hint="eastAsia"/>
          <w:sz w:val="24"/>
          <w:szCs w:val="24"/>
        </w:rPr>
        <w:t xml:space="preserve"> </w:t>
      </w:r>
      <w:r w:rsidR="000A16AC">
        <w:rPr>
          <w:rFonts w:ascii="Times New Roman" w:eastAsia="宋体" w:hAnsi="Times New Roman" w:cs="Times New Roman"/>
          <w:sz w:val="24"/>
          <w:szCs w:val="24"/>
        </w:rPr>
        <w:t xml:space="preserve">the plasticizer is cleaned using the </w:t>
      </w:r>
      <w:r w:rsidR="000A16AC">
        <w:rPr>
          <w:rFonts w:ascii="Times New Roman" w:eastAsia="宋体" w:hAnsi="Times New Roman" w:cs="Times New Roman" w:hint="eastAsia"/>
          <w:sz w:val="24"/>
          <w:szCs w:val="24"/>
        </w:rPr>
        <w:t xml:space="preserve">combination of optical </w:t>
      </w:r>
      <w:r w:rsidR="000A16AC">
        <w:rPr>
          <w:rFonts w:ascii="Times New Roman" w:eastAsia="宋体" w:hAnsi="Times New Roman" w:cs="Times New Roman"/>
          <w:sz w:val="24"/>
          <w:szCs w:val="24"/>
        </w:rPr>
        <w:t xml:space="preserve">microscopic </w:t>
      </w:r>
      <w:r w:rsidR="000A16AC">
        <w:rPr>
          <w:rFonts w:ascii="Times New Roman" w:eastAsia="宋体" w:hAnsi="Times New Roman" w:cs="Times New Roman" w:hint="eastAsia"/>
          <w:sz w:val="24"/>
          <w:szCs w:val="24"/>
        </w:rPr>
        <w:t>and</w:t>
      </w:r>
      <w:r w:rsidR="000A16AC">
        <w:rPr>
          <w:rFonts w:ascii="Times New Roman" w:eastAsia="宋体" w:hAnsi="Times New Roman" w:cs="Times New Roman"/>
          <w:sz w:val="24"/>
          <w:szCs w:val="24"/>
        </w:rPr>
        <w:t xml:space="preserve"> </w:t>
      </w:r>
      <w:r w:rsidR="000A16AC">
        <w:rPr>
          <w:rFonts w:ascii="Times New Roman" w:eastAsia="宋体" w:hAnsi="Times New Roman" w:cs="Times New Roman" w:hint="eastAsia"/>
          <w:sz w:val="24"/>
          <w:szCs w:val="24"/>
        </w:rPr>
        <w:t xml:space="preserve">steel </w:t>
      </w:r>
      <w:r w:rsidR="000A16AC">
        <w:rPr>
          <w:rFonts w:ascii="Times New Roman" w:eastAsia="宋体" w:hAnsi="Times New Roman" w:cs="Times New Roman"/>
          <w:sz w:val="24"/>
          <w:szCs w:val="24"/>
        </w:rPr>
        <w:t>needle,</w:t>
      </w:r>
      <w:r w:rsidR="000A16AC">
        <w:rPr>
          <w:rFonts w:ascii="Times New Roman" w:eastAsia="宋体" w:hAnsi="Times New Roman" w:cs="Times New Roman" w:hint="eastAsia"/>
          <w:sz w:val="24"/>
          <w:szCs w:val="24"/>
        </w:rPr>
        <w:t xml:space="preserve"> </w:t>
      </w:r>
      <w:r w:rsidR="000A16AC">
        <w:rPr>
          <w:rFonts w:ascii="Times New Roman" w:eastAsia="宋体" w:hAnsi="Times New Roman" w:cs="Times New Roman"/>
          <w:sz w:val="24"/>
          <w:szCs w:val="24"/>
        </w:rPr>
        <w:t>and the covered original handwriting is revealed</w:t>
      </w:r>
      <w:r w:rsidR="000A16AC">
        <w:rPr>
          <w:rFonts w:ascii="Times New Roman" w:eastAsia="宋体" w:hAnsi="Times New Roman" w:cs="Times New Roman" w:hint="eastAsia"/>
          <w:sz w:val="24"/>
          <w:szCs w:val="24"/>
        </w:rPr>
        <w:t>.</w:t>
      </w:r>
      <w:r w:rsidR="000A16AC">
        <w:rPr>
          <w:rFonts w:ascii="Times New Roman" w:eastAsia="宋体" w:hAnsi="Times New Roman" w:cs="Times New Roman"/>
          <w:sz w:val="24"/>
          <w:szCs w:val="24"/>
        </w:rPr>
        <w:t xml:space="preserve"> Although the plasticizer is cleaned in some microbubbles, the image information is not enough clear. </w:t>
      </w:r>
      <w:r w:rsidR="000A16AC">
        <w:rPr>
          <w:rFonts w:ascii="Times New Roman" w:eastAsia="宋体" w:hAnsi="Times New Roman" w:cs="Times New Roman" w:hint="eastAsia"/>
          <w:sz w:val="24"/>
          <w:szCs w:val="24"/>
        </w:rPr>
        <w:t xml:space="preserve">The </w:t>
      </w:r>
      <w:r w:rsidR="000A16AC">
        <w:rPr>
          <w:rFonts w:ascii="Times New Roman" w:eastAsia="宋体" w:hAnsi="Times New Roman" w:cs="Times New Roman"/>
          <w:sz w:val="24"/>
          <w:szCs w:val="24"/>
        </w:rPr>
        <w:t xml:space="preserve">SEM is used to observe the </w:t>
      </w:r>
      <w:bookmarkStart w:id="39" w:name="OLE_LINK7"/>
      <w:r w:rsidR="000A16AC">
        <w:rPr>
          <w:rFonts w:ascii="Times New Roman" w:eastAsia="宋体" w:hAnsi="Times New Roman" w:cs="Times New Roman"/>
          <w:sz w:val="24"/>
          <w:szCs w:val="24"/>
        </w:rPr>
        <w:t>morphology of microbubble</w:t>
      </w:r>
      <w:bookmarkEnd w:id="39"/>
      <w:r w:rsidR="000A16AC">
        <w:rPr>
          <w:rFonts w:ascii="Times New Roman" w:eastAsia="宋体" w:hAnsi="Times New Roman" w:cs="Times New Roman"/>
          <w:sz w:val="24"/>
          <w:szCs w:val="24"/>
        </w:rPr>
        <w:t xml:space="preserve"> inner surface with the removing of protective layer (Fig. 3c). It can be found that the inner surface of microbubble</w:t>
      </w:r>
      <w:r w:rsidR="000A16AC">
        <w:rPr>
          <w:rFonts w:ascii="Times New Roman" w:eastAsia="宋体" w:hAnsi="Times New Roman" w:cs="Times New Roman" w:hint="eastAsia"/>
          <w:sz w:val="24"/>
          <w:szCs w:val="24"/>
        </w:rPr>
        <w:t xml:space="preserve"> </w:t>
      </w:r>
      <w:r w:rsidR="000A16AC">
        <w:rPr>
          <w:rFonts w:ascii="Times New Roman" w:eastAsia="宋体" w:hAnsi="Times New Roman" w:cs="Times New Roman"/>
          <w:sz w:val="24"/>
          <w:szCs w:val="24"/>
        </w:rPr>
        <w:t xml:space="preserve">is rough due to </w:t>
      </w:r>
      <w:r w:rsidR="000A16AC">
        <w:rPr>
          <w:rFonts w:ascii="Times New Roman" w:eastAsia="宋体" w:hAnsi="Times New Roman" w:cs="Times New Roman" w:hint="eastAsia"/>
          <w:sz w:val="24"/>
          <w:szCs w:val="24"/>
        </w:rPr>
        <w:t>t</w:t>
      </w:r>
      <w:r w:rsidR="000A16AC">
        <w:rPr>
          <w:rFonts w:ascii="Times New Roman" w:eastAsia="宋体" w:hAnsi="Times New Roman" w:cs="Times New Roman"/>
          <w:sz w:val="24"/>
          <w:szCs w:val="24"/>
        </w:rPr>
        <w:t>he formation of microbubbles.</w:t>
      </w:r>
    </w:p>
    <w:p w14:paraId="3530B52E" w14:textId="77777777" w:rsidR="00C10620" w:rsidRDefault="000A16AC">
      <w:r>
        <w:rPr>
          <w:noProof/>
        </w:rPr>
        <mc:AlternateContent>
          <mc:Choice Requires="wps">
            <w:drawing>
              <wp:anchor distT="0" distB="0" distL="114300" distR="114300" simplePos="0" relativeHeight="251662848" behindDoc="0" locked="0" layoutInCell="1" allowOverlap="1" wp14:anchorId="215CA71F" wp14:editId="7A840409">
                <wp:simplePos x="0" y="0"/>
                <wp:positionH relativeFrom="column">
                  <wp:posOffset>1158875</wp:posOffset>
                </wp:positionH>
                <wp:positionV relativeFrom="paragraph">
                  <wp:posOffset>848360</wp:posOffset>
                </wp:positionV>
                <wp:extent cx="784225" cy="1403985"/>
                <wp:effectExtent l="0" t="0" r="0" b="6350"/>
                <wp:wrapNone/>
                <wp:docPr id="31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3985"/>
                        </a:xfrm>
                        <a:prstGeom prst="rect">
                          <a:avLst/>
                        </a:prstGeom>
                        <a:noFill/>
                        <a:ln w="9525">
                          <a:noFill/>
                          <a:miter lim="800000"/>
                        </a:ln>
                      </wps:spPr>
                      <wps:txbx>
                        <w:txbxContent>
                          <w:p w14:paraId="7C0FC35A"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1</w:t>
                            </w:r>
                            <w:r>
                              <w:rPr>
                                <w:rFonts w:ascii="Times New Roman" w:hAnsi="Times New Roman" w:cs="Times New Roman"/>
                                <w:b/>
                                <w:color w:val="FFFFFF" w:themeColor="background1"/>
                              </w:rPr>
                              <w:t>.</w:t>
                            </w:r>
                            <w:r>
                              <w:rPr>
                                <w:rFonts w:ascii="Times New Roman" w:hAnsi="Times New Roman" w:cs="Times New Roman" w:hint="eastAsia"/>
                                <w:b/>
                                <w:color w:val="FFFFFF" w:themeColor="background1"/>
                              </w:rPr>
                              <w:t>0</w:t>
                            </w:r>
                            <w:r>
                              <w:rPr>
                                <w:rFonts w:ascii="Times New Roman" w:hAnsi="Times New Roman" w:cs="Times New Roman"/>
                                <w:b/>
                                <w:color w:val="FFFFFF" w:themeColor="background1"/>
                              </w:rPr>
                              <w:t xml:space="preserve">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15CA71F" id="_x0000_s1031" type="#_x0000_t202" style="position:absolute;left:0;text-align:left;margin-left:91.25pt;margin-top:66.8pt;width:61.7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" filled="f" stroked="f">
                <v:textbox style="mso-fit-shape-to-text:t">
                  <w:txbxContent>
                    <w:p w14:paraId="7C0FC35A"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1</w:t>
                      </w:r>
                      <w:r>
                        <w:rPr>
                          <w:rFonts w:ascii="Times New Roman" w:hAnsi="Times New Roman" w:cs="Times New Roman"/>
                          <w:b/>
                          <w:color w:val="FFFFFF" w:themeColor="background1"/>
                        </w:rPr>
                        <w:t>.</w:t>
                      </w:r>
                      <w:r>
                        <w:rPr>
                          <w:rFonts w:ascii="Times New Roman" w:hAnsi="Times New Roman" w:cs="Times New Roman" w:hint="eastAsia"/>
                          <w:b/>
                          <w:color w:val="FFFFFF" w:themeColor="background1"/>
                        </w:rPr>
                        <w:t>0</w:t>
                      </w:r>
                      <w:r>
                        <w:rPr>
                          <w:rFonts w:ascii="Times New Roman" w:hAnsi="Times New Roman" w:cs="Times New Roman"/>
                          <w:b/>
                          <w:color w:val="FFFFFF" w:themeColor="background1"/>
                        </w:rPr>
                        <w:t xml:space="preserve"> mm</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59BBAD1" wp14:editId="325AACFB">
                <wp:simplePos x="0" y="0"/>
                <wp:positionH relativeFrom="column">
                  <wp:posOffset>1277620</wp:posOffset>
                </wp:positionH>
                <wp:positionV relativeFrom="paragraph">
                  <wp:posOffset>1080770</wp:posOffset>
                </wp:positionV>
                <wp:extent cx="403860" cy="7620"/>
                <wp:effectExtent l="0" t="0" r="15240" b="30480"/>
                <wp:wrapNone/>
                <wp:docPr id="3173" name="直接连接符 3173"/>
                <wp:cNvGraphicFramePr/>
                <a:graphic xmlns:a="http://schemas.openxmlformats.org/drawingml/2006/main">
                  <a:graphicData uri="http://schemas.microsoft.com/office/word/2010/wordprocessingShape">
                    <wps:wsp>
                      <wps:cNvCnPr/>
                      <wps:spPr>
                        <a:xfrm>
                          <a:off x="0" y="0"/>
                          <a:ext cx="403860" cy="762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5409D393" id="直接连接符 3173" o:spid="_x0000_s1026" style="position:absolute;left:0;text-align:left;z-index:251661824;visibility:visible;mso-wrap-style:square;mso-wrap-distance-left:9pt;mso-wrap-distance-top:0;mso-wrap-distance-right:9pt;mso-wrap-distance-bottom:0;mso-position-horizontal:absolute;mso-position-horizontal-relative:text;mso-position-vertical:absolute;mso-position-vertical-relative:text" from="100.6pt,85.1pt" to="132.4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" strokecolor="window" strokeweight="1.5pt"/>
            </w:pict>
          </mc:Fallback>
        </mc:AlternateContent>
      </w:r>
      <w:r>
        <w:rPr>
          <w:noProof/>
        </w:rPr>
        <mc:AlternateContent>
          <mc:Choice Requires="wps">
            <w:drawing>
              <wp:anchor distT="0" distB="0" distL="114300" distR="114300" simplePos="0" relativeHeight="251665920" behindDoc="0" locked="0" layoutInCell="1" allowOverlap="1" wp14:anchorId="5BAAF6D8" wp14:editId="48CC9841">
                <wp:simplePos x="0" y="0"/>
                <wp:positionH relativeFrom="column">
                  <wp:posOffset>2971165</wp:posOffset>
                </wp:positionH>
                <wp:positionV relativeFrom="paragraph">
                  <wp:posOffset>845185</wp:posOffset>
                </wp:positionV>
                <wp:extent cx="784225" cy="1403985"/>
                <wp:effectExtent l="0" t="0" r="0" b="6350"/>
                <wp:wrapNone/>
                <wp:docPr id="31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3985"/>
                        </a:xfrm>
                        <a:prstGeom prst="rect">
                          <a:avLst/>
                        </a:prstGeom>
                        <a:noFill/>
                        <a:ln w="9525">
                          <a:noFill/>
                          <a:miter lim="800000"/>
                        </a:ln>
                      </wps:spPr>
                      <wps:txbx>
                        <w:txbxContent>
                          <w:p w14:paraId="6B6506AD"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1</w:t>
                            </w:r>
                            <w:r>
                              <w:rPr>
                                <w:rFonts w:ascii="Times New Roman" w:hAnsi="Times New Roman" w:cs="Times New Roman"/>
                                <w:b/>
                                <w:color w:val="FFFFFF" w:themeColor="background1"/>
                              </w:rPr>
                              <w:t>.</w:t>
                            </w:r>
                            <w:r>
                              <w:rPr>
                                <w:rFonts w:ascii="Times New Roman" w:hAnsi="Times New Roman" w:cs="Times New Roman" w:hint="eastAsia"/>
                                <w:b/>
                                <w:color w:val="FFFFFF" w:themeColor="background1"/>
                              </w:rPr>
                              <w:t>0</w:t>
                            </w:r>
                            <w:r>
                              <w:rPr>
                                <w:rFonts w:ascii="Times New Roman" w:hAnsi="Times New Roman" w:cs="Times New Roman"/>
                                <w:b/>
                                <w:color w:val="FFFFFF" w:themeColor="background1"/>
                              </w:rPr>
                              <w:t xml:space="preserve">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BAAF6D8" id="_x0000_s1032" type="#_x0000_t202" style="position:absolute;left:0;text-align:left;margin-left:233.95pt;margin-top:66.55pt;width:61.7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" filled="f" stroked="f">
                <v:textbox style="mso-fit-shape-to-text:t">
                  <w:txbxContent>
                    <w:p w14:paraId="6B6506AD"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1</w:t>
                      </w:r>
                      <w:r>
                        <w:rPr>
                          <w:rFonts w:ascii="Times New Roman" w:hAnsi="Times New Roman" w:cs="Times New Roman"/>
                          <w:b/>
                          <w:color w:val="FFFFFF" w:themeColor="background1"/>
                        </w:rPr>
                        <w:t>.</w:t>
                      </w:r>
                      <w:r>
                        <w:rPr>
                          <w:rFonts w:ascii="Times New Roman" w:hAnsi="Times New Roman" w:cs="Times New Roman" w:hint="eastAsia"/>
                          <w:b/>
                          <w:color w:val="FFFFFF" w:themeColor="background1"/>
                        </w:rPr>
                        <w:t>0</w:t>
                      </w:r>
                      <w:r>
                        <w:rPr>
                          <w:rFonts w:ascii="Times New Roman" w:hAnsi="Times New Roman" w:cs="Times New Roman"/>
                          <w:b/>
                          <w:color w:val="FFFFFF" w:themeColor="background1"/>
                        </w:rPr>
                        <w:t xml:space="preserve"> mm</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BF9E302" wp14:editId="6C86A50E">
                <wp:simplePos x="0" y="0"/>
                <wp:positionH relativeFrom="column">
                  <wp:posOffset>3226435</wp:posOffset>
                </wp:positionH>
                <wp:positionV relativeFrom="paragraph">
                  <wp:posOffset>712470</wp:posOffset>
                </wp:positionV>
                <wp:extent cx="579120" cy="0"/>
                <wp:effectExtent l="0" t="0" r="11430" b="19050"/>
                <wp:wrapNone/>
                <wp:docPr id="3172" name="直接连接符 3172"/>
                <wp:cNvGraphicFramePr/>
                <a:graphic xmlns:a="http://schemas.openxmlformats.org/drawingml/2006/main">
                  <a:graphicData uri="http://schemas.microsoft.com/office/word/2010/wordprocessingShape">
                    <wps:wsp>
                      <wps:cNvCnPr/>
                      <wps:spPr>
                        <a:xfrm>
                          <a:off x="0" y="0"/>
                          <a:ext cx="579120" cy="0"/>
                        </a:xfrm>
                        <a:prstGeom prst="line">
                          <a:avLst/>
                        </a:prstGeom>
                        <a:ln w="19050">
                          <a:solidFill>
                            <a:srgbClr val="C0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D67FE0A" id="直接连接符 3172"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254.05pt,56.1pt" to="299.6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" strokecolor="#c00000" strokeweight="1.5pt">
                <v:stroke joinstyle="miter"/>
              </v:line>
            </w:pict>
          </mc:Fallback>
        </mc:AlternateContent>
      </w:r>
      <w:r>
        <w:rPr>
          <w:noProof/>
        </w:rPr>
        <mc:AlternateContent>
          <mc:Choice Requires="wps">
            <w:drawing>
              <wp:anchor distT="0" distB="0" distL="114300" distR="114300" simplePos="0" relativeHeight="251642368" behindDoc="0" locked="0" layoutInCell="1" allowOverlap="1" wp14:anchorId="0477087E" wp14:editId="658D8DBB">
                <wp:simplePos x="0" y="0"/>
                <wp:positionH relativeFrom="column">
                  <wp:posOffset>3089910</wp:posOffset>
                </wp:positionH>
                <wp:positionV relativeFrom="paragraph">
                  <wp:posOffset>675005</wp:posOffset>
                </wp:positionV>
                <wp:extent cx="127635" cy="80645"/>
                <wp:effectExtent l="0" t="0" r="24765" b="14605"/>
                <wp:wrapNone/>
                <wp:docPr id="262" name="矩形 262"/>
                <wp:cNvGraphicFramePr/>
                <a:graphic xmlns:a="http://schemas.openxmlformats.org/drawingml/2006/main">
                  <a:graphicData uri="http://schemas.microsoft.com/office/word/2010/wordprocessingShape">
                    <wps:wsp>
                      <wps:cNvSpPr/>
                      <wps:spPr>
                        <a:xfrm>
                          <a:off x="0" y="0"/>
                          <a:ext cx="127635" cy="80645"/>
                        </a:xfrm>
                        <a:prstGeom prst="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F71E57" id="矩形 262" o:spid="_x0000_s1026" style="position:absolute;left:0;text-align:left;margin-left:243.3pt;margin-top:53.15pt;width:10.05pt;height:6.3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" filled="f" strokecolor="#c00000" strokeweight="1.5pt"/>
            </w:pict>
          </mc:Fallback>
        </mc:AlternateContent>
      </w:r>
      <w:r>
        <w:rPr>
          <w:noProof/>
        </w:rPr>
        <mc:AlternateContent>
          <mc:Choice Requires="wps">
            <w:drawing>
              <wp:anchor distT="0" distB="0" distL="114300" distR="114300" simplePos="0" relativeHeight="251667968" behindDoc="0" locked="0" layoutInCell="1" allowOverlap="1" wp14:anchorId="02833579" wp14:editId="7EA72411">
                <wp:simplePos x="0" y="0"/>
                <wp:positionH relativeFrom="column">
                  <wp:posOffset>4657725</wp:posOffset>
                </wp:positionH>
                <wp:positionV relativeFrom="paragraph">
                  <wp:posOffset>859155</wp:posOffset>
                </wp:positionV>
                <wp:extent cx="652780" cy="1403985"/>
                <wp:effectExtent l="0" t="0" r="0" b="0"/>
                <wp:wrapNone/>
                <wp:docPr id="31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1403985"/>
                        </a:xfrm>
                        <a:prstGeom prst="rect">
                          <a:avLst/>
                        </a:prstGeom>
                        <a:noFill/>
                        <a:ln w="9525">
                          <a:noFill/>
                          <a:miter lim="800000"/>
                        </a:ln>
                      </wps:spPr>
                      <wps:txbx>
                        <w:txbxContent>
                          <w:p w14:paraId="1D12E23C"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 xml:space="preserve">200 </w:t>
                            </w:r>
                            <w:r>
                              <w:rPr>
                                <w:rFonts w:ascii="Times New Roman" w:hAnsi="Times New Roman" w:cs="Times New Roman"/>
                                <w:b/>
                                <w:color w:val="FFFFFF" w:themeColor="background1"/>
                              </w:rPr>
                              <w:t>μm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2833579" id="_x0000_s1033" type="#_x0000_t202" style="position:absolute;left:0;text-align:left;margin-left:366.75pt;margin-top:67.65pt;width:51.4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" filled="f" stroked="f">
                <v:textbox style="mso-fit-shape-to-text:t">
                  <w:txbxContent>
                    <w:p w14:paraId="1D12E23C" w14:textId="77777777" w:rsidR="00C10620" w:rsidRDefault="000A16AC">
                      <w:pPr>
                        <w:rPr>
                          <w:rFonts w:ascii="Times New Roman" w:hAnsi="Times New Roman" w:cs="Times New Roman"/>
                          <w:b/>
                          <w:color w:val="FFFFFF" w:themeColor="background1"/>
                        </w:rPr>
                      </w:pPr>
                      <w:r>
                        <w:rPr>
                          <w:rFonts w:ascii="Times New Roman" w:hAnsi="Times New Roman" w:cs="Times New Roman" w:hint="eastAsia"/>
                          <w:b/>
                          <w:color w:val="FFFFFF" w:themeColor="background1"/>
                        </w:rPr>
                        <w:t xml:space="preserve">200 </w:t>
                      </w:r>
                      <w:r>
                        <w:rPr>
                          <w:rFonts w:ascii="Times New Roman" w:hAnsi="Times New Roman" w:cs="Times New Roman"/>
                          <w:b/>
                          <w:color w:val="FFFFFF" w:themeColor="background1"/>
                        </w:rPr>
                        <w:t>μm</w:t>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D1F9A75" wp14:editId="70757C34">
                <wp:simplePos x="0" y="0"/>
                <wp:positionH relativeFrom="column">
                  <wp:posOffset>4815205</wp:posOffset>
                </wp:positionH>
                <wp:positionV relativeFrom="paragraph">
                  <wp:posOffset>1102360</wp:posOffset>
                </wp:positionV>
                <wp:extent cx="335280" cy="0"/>
                <wp:effectExtent l="0" t="0" r="26670" b="19050"/>
                <wp:wrapNone/>
                <wp:docPr id="3177" name="直接连接符 3177"/>
                <wp:cNvGraphicFramePr/>
                <a:graphic xmlns:a="http://schemas.openxmlformats.org/drawingml/2006/main">
                  <a:graphicData uri="http://schemas.microsoft.com/office/word/2010/wordprocessingShape">
                    <wps:wsp>
                      <wps:cNvCnPr/>
                      <wps:spPr>
                        <a:xfrm>
                          <a:off x="0" y="0"/>
                          <a:ext cx="335280" cy="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78CE8F9E" id="直接连接符 3177" o:spid="_x0000_s1026" style="position:absolute;left:0;text-align:left;z-index:251666944;visibility:visible;mso-wrap-style:square;mso-wrap-distance-left:9pt;mso-wrap-distance-top:0;mso-wrap-distance-right:9pt;mso-wrap-distance-bottom:0;mso-position-horizontal:absolute;mso-position-horizontal-relative:text;mso-position-vertical:absolute;mso-position-vertical-relative:text" from="379.15pt,86.8pt" to="405.55pt,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" strokecolor="window" strokeweight="1.5pt"/>
            </w:pict>
          </mc:Fallback>
        </mc:AlternateContent>
      </w:r>
      <w:r>
        <w:rPr>
          <w:noProof/>
        </w:rPr>
        <mc:AlternateContent>
          <mc:Choice Requires="wps">
            <w:drawing>
              <wp:anchor distT="0" distB="0" distL="114300" distR="114300" simplePos="0" relativeHeight="251664896" behindDoc="0" locked="0" layoutInCell="1" allowOverlap="1" wp14:anchorId="662AC0EA" wp14:editId="1137ABC0">
                <wp:simplePos x="0" y="0"/>
                <wp:positionH relativeFrom="column">
                  <wp:posOffset>3071495</wp:posOffset>
                </wp:positionH>
                <wp:positionV relativeFrom="paragraph">
                  <wp:posOffset>1083310</wp:posOffset>
                </wp:positionV>
                <wp:extent cx="411480" cy="7620"/>
                <wp:effectExtent l="0" t="0" r="26670" b="30480"/>
                <wp:wrapNone/>
                <wp:docPr id="3175" name="直接连接符 3175"/>
                <wp:cNvGraphicFramePr/>
                <a:graphic xmlns:a="http://schemas.openxmlformats.org/drawingml/2006/main">
                  <a:graphicData uri="http://schemas.microsoft.com/office/word/2010/wordprocessingShape">
                    <wps:wsp>
                      <wps:cNvCnPr/>
                      <wps:spPr>
                        <a:xfrm>
                          <a:off x="0" y="0"/>
                          <a:ext cx="411480" cy="762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387A0B78" id="直接连接符 3175" o:spid="_x0000_s1026" style="position:absolute;left:0;text-align:left;z-index:251664896;visibility:visible;mso-wrap-style:square;mso-wrap-distance-left:9pt;mso-wrap-distance-top:0;mso-wrap-distance-right:9pt;mso-wrap-distance-bottom:0;mso-position-horizontal:absolute;mso-position-horizontal-relative:text;mso-position-vertical:absolute;mso-position-vertical-relative:text" from="241.85pt,85.3pt" to="274.2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" strokecolor="window" strokeweight="1.5pt"/>
            </w:pict>
          </mc:Fallback>
        </mc:AlternateContent>
      </w:r>
      <w:r>
        <w:rPr>
          <w:noProof/>
        </w:rPr>
        <w:drawing>
          <wp:inline distT="0" distB="0" distL="0" distR="0" wp14:anchorId="1FC496F4" wp14:editId="53DFDCF1">
            <wp:extent cx="1725295" cy="1167765"/>
            <wp:effectExtent l="0" t="0" r="1905" b="635"/>
            <wp:docPr id="254" name="图片 254"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18-0"/>
                    <pic:cNvPicPr>
                      <a:picLocks noChangeAspect="1" noChangeArrowheads="1"/>
                    </pic:cNvPicPr>
                  </pic:nvPicPr>
                  <pic:blipFill>
                    <a:blip r:embed="rId15" cstate="print">
                      <a:extLst>
                        <a:ext uri="{28A0092B-C50C-407E-A947-70E740481C1C}">
                          <a14:useLocalDpi xmlns:a14="http://schemas.microsoft.com/office/drawing/2010/main" val="0"/>
                        </a:ext>
                      </a:extLst>
                    </a:blip>
                    <a:srcRect l="3145" t="22213" r="42208" b="28323"/>
                    <a:stretch>
                      <a:fillRect/>
                    </a:stretch>
                  </pic:blipFill>
                  <pic:spPr>
                    <a:xfrm rot="10800000">
                      <a:off x="0" y="0"/>
                      <a:ext cx="1725295" cy="1167765"/>
                    </a:xfrm>
                    <a:prstGeom prst="rect">
                      <a:avLst/>
                    </a:prstGeom>
                    <a:noFill/>
                    <a:ln>
                      <a:noFill/>
                    </a:ln>
                  </pic:spPr>
                </pic:pic>
              </a:graphicData>
            </a:graphic>
          </wp:inline>
        </w:drawing>
      </w:r>
      <w:r>
        <w:rPr>
          <w:rFonts w:hint="eastAsia"/>
        </w:rPr>
        <w:t xml:space="preserve"> </w:t>
      </w:r>
      <w:r>
        <w:rPr>
          <w:noProof/>
        </w:rPr>
        <w:drawing>
          <wp:inline distT="0" distB="0" distL="0" distR="0" wp14:anchorId="4E2BDC45" wp14:editId="03AE314A">
            <wp:extent cx="1745615" cy="1160145"/>
            <wp:effectExtent l="0" t="0" r="6985" b="8255"/>
            <wp:docPr id="255" name="图片 255" descr="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18-3"/>
                    <pic:cNvPicPr>
                      <a:picLocks noChangeAspect="1" noChangeArrowheads="1"/>
                    </pic:cNvPicPr>
                  </pic:nvPicPr>
                  <pic:blipFill>
                    <a:blip r:embed="rId16" cstate="print">
                      <a:extLst>
                        <a:ext uri="{28A0092B-C50C-407E-A947-70E740481C1C}">
                          <a14:useLocalDpi xmlns:a14="http://schemas.microsoft.com/office/drawing/2010/main" val="0"/>
                        </a:ext>
                      </a:extLst>
                    </a:blip>
                    <a:srcRect t="21249" r="46074" b="30815"/>
                    <a:stretch>
                      <a:fillRect/>
                    </a:stretch>
                  </pic:blipFill>
                  <pic:spPr>
                    <a:xfrm rot="10800000">
                      <a:off x="0" y="0"/>
                      <a:ext cx="1745615" cy="1160145"/>
                    </a:xfrm>
                    <a:prstGeom prst="rect">
                      <a:avLst/>
                    </a:prstGeom>
                    <a:noFill/>
                    <a:ln>
                      <a:noFill/>
                    </a:ln>
                  </pic:spPr>
                </pic:pic>
              </a:graphicData>
            </a:graphic>
          </wp:inline>
        </w:drawing>
      </w:r>
      <w:r>
        <w:rPr>
          <w:rFonts w:hint="eastAsia"/>
        </w:rPr>
        <w:t xml:space="preserve"> </w:t>
      </w:r>
      <w:r>
        <w:rPr>
          <w:noProof/>
        </w:rPr>
        <w:drawing>
          <wp:inline distT="0" distB="0" distL="0" distR="0" wp14:anchorId="4CA59EC7" wp14:editId="08C9094B">
            <wp:extent cx="1616710" cy="1177925"/>
            <wp:effectExtent l="0" t="0" r="8890" b="3175"/>
            <wp:docPr id="275" name="图片 275" descr="E:\E盘\博士毕业论文\博士毕业论文\论文图片\20171103\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E:\E盘\博士毕业论文\博士毕业论文\论文图片\20171103\2_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t="9075" b="7734"/>
                    <a:stretch>
                      <a:fillRect/>
                    </a:stretch>
                  </pic:blipFill>
                  <pic:spPr>
                    <a:xfrm>
                      <a:off x="0" y="0"/>
                      <a:ext cx="1616710" cy="1177925"/>
                    </a:xfrm>
                    <a:prstGeom prst="rect">
                      <a:avLst/>
                    </a:prstGeom>
                    <a:noFill/>
                    <a:ln>
                      <a:noFill/>
                    </a:ln>
                  </pic:spPr>
                </pic:pic>
              </a:graphicData>
            </a:graphic>
          </wp:inline>
        </w:drawing>
      </w:r>
    </w:p>
    <w:p w14:paraId="28A38399" w14:textId="77777777" w:rsidR="00C10620" w:rsidRDefault="000A16AC">
      <w:pPr>
        <w:rPr>
          <w:rFonts w:ascii="Times New Roman" w:eastAsia="宋体" w:hAnsi="Times New Roman" w:cs="Times New Roman"/>
          <w:szCs w:val="21"/>
        </w:rPr>
      </w:pPr>
      <w:r>
        <w:rPr>
          <w:rFonts w:ascii="Times New Roman" w:eastAsia="宋体" w:hAnsi="Times New Roman" w:cs="Times New Roman"/>
          <w:b/>
          <w:szCs w:val="21"/>
        </w:rPr>
        <w:t xml:space="preserve">Fig. 3 </w:t>
      </w:r>
      <w:r>
        <w:rPr>
          <w:rFonts w:ascii="Times New Roman" w:eastAsia="宋体" w:hAnsi="Times New Roman" w:cs="Times New Roman"/>
          <w:szCs w:val="21"/>
        </w:rPr>
        <w:t xml:space="preserve">(a) Photos of </w:t>
      </w:r>
      <w:r>
        <w:rPr>
          <w:rFonts w:ascii="Times New Roman" w:eastAsia="宋体" w:hAnsi="Times New Roman" w:cs="Times New Roman" w:hint="eastAsia"/>
          <w:szCs w:val="21"/>
        </w:rPr>
        <w:t>micro</w:t>
      </w:r>
      <w:r>
        <w:rPr>
          <w:rFonts w:ascii="Times New Roman" w:eastAsia="宋体" w:hAnsi="Times New Roman" w:cs="Times New Roman"/>
          <w:szCs w:val="21"/>
        </w:rPr>
        <w:t xml:space="preserve">bubble before </w:t>
      </w:r>
      <w:bookmarkStart w:id="40" w:name="OLE_LINK16"/>
      <w:r>
        <w:rPr>
          <w:rFonts w:ascii="Times New Roman" w:eastAsia="宋体" w:hAnsi="Times New Roman" w:cs="Times New Roman"/>
          <w:szCs w:val="21"/>
        </w:rPr>
        <w:t>plasticizer cleaned</w:t>
      </w:r>
      <w:bookmarkEnd w:id="40"/>
      <w:r>
        <w:rPr>
          <w:rFonts w:ascii="Times New Roman" w:eastAsia="宋体" w:hAnsi="Times New Roman" w:cs="Times New Roman"/>
          <w:szCs w:val="21"/>
        </w:rPr>
        <w:t xml:space="preserve">; (b) Photos of </w:t>
      </w:r>
      <w:r>
        <w:rPr>
          <w:rFonts w:ascii="Times New Roman" w:eastAsia="宋体" w:hAnsi="Times New Roman" w:cs="Times New Roman" w:hint="eastAsia"/>
          <w:szCs w:val="21"/>
        </w:rPr>
        <w:t>micro</w:t>
      </w:r>
      <w:r>
        <w:rPr>
          <w:rFonts w:ascii="Times New Roman" w:eastAsia="宋体" w:hAnsi="Times New Roman" w:cs="Times New Roman"/>
          <w:szCs w:val="21"/>
        </w:rPr>
        <w:t xml:space="preserve">bubble after plasticizer cleaned; (c) </w:t>
      </w:r>
      <w:bookmarkStart w:id="41" w:name="_Hlk39347968"/>
      <w:r>
        <w:rPr>
          <w:rFonts w:ascii="Times New Roman" w:eastAsia="宋体" w:hAnsi="Times New Roman" w:cs="Times New Roman"/>
          <w:szCs w:val="21"/>
        </w:rPr>
        <w:t>SEM image of the inner surface of microbubble after remove the protects of gelatin</w:t>
      </w:r>
    </w:p>
    <w:bookmarkEnd w:id="41"/>
    <w:p w14:paraId="23FC4EEA" w14:textId="77777777" w:rsidR="00C10620" w:rsidRDefault="000A16AC">
      <w:pPr>
        <w:widowControl/>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Previous </w:t>
      </w:r>
      <w:r>
        <w:rPr>
          <w:rFonts w:ascii="Times New Roman" w:eastAsia="宋体" w:hAnsi="Times New Roman" w:cs="Times New Roman"/>
          <w:sz w:val="24"/>
          <w:szCs w:val="24"/>
        </w:rPr>
        <w:t>literature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has </w:t>
      </w:r>
      <w:r>
        <w:rPr>
          <w:rFonts w:ascii="Times New Roman" w:eastAsia="宋体" w:hAnsi="Times New Roman" w:cs="Times New Roman" w:hint="eastAsia"/>
          <w:sz w:val="24"/>
          <w:szCs w:val="24"/>
        </w:rPr>
        <w:t>confirmed</w:t>
      </w:r>
      <w:r>
        <w:rPr>
          <w:rFonts w:ascii="Times New Roman" w:eastAsia="宋体" w:hAnsi="Times New Roman" w:cs="Times New Roman"/>
          <w:sz w:val="24"/>
          <w:szCs w:val="24"/>
        </w:rPr>
        <w:t xml:space="preserve"> that the shortening of incident light pathway is the fundamental influence</w:t>
      </w:r>
      <w:r>
        <w:rPr>
          <w:rFonts w:ascii="Times New Roman" w:eastAsia="宋体" w:hAnsi="Times New Roman" w:cs="Times New Roman" w:hint="eastAsia"/>
          <w:sz w:val="24"/>
          <w:szCs w:val="24"/>
        </w:rPr>
        <w:t xml:space="preserve"> factor</w:t>
      </w:r>
      <w:r>
        <w:rPr>
          <w:rFonts w:ascii="Times New Roman" w:eastAsia="宋体" w:hAnsi="Times New Roman" w:cs="Times New Roman"/>
          <w:sz w:val="24"/>
          <w:szCs w:val="24"/>
        </w:rPr>
        <w:t xml:space="preserve"> leading to the </w:t>
      </w:r>
      <w:r>
        <w:rPr>
          <w:rFonts w:ascii="Times New Roman" w:eastAsia="宋体" w:hAnsi="Times New Roman" w:cs="Times New Roman" w:hint="eastAsia"/>
          <w:sz w:val="24"/>
          <w:szCs w:val="24"/>
        </w:rPr>
        <w:t>b</w:t>
      </w:r>
      <w:r>
        <w:rPr>
          <w:rFonts w:ascii="Times New Roman" w:eastAsia="宋体" w:hAnsi="Times New Roman" w:cs="Times New Roman"/>
          <w:sz w:val="24"/>
          <w:szCs w:val="24"/>
        </w:rPr>
        <w:t>lurred image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hint="eastAsia"/>
          <w:sz w:val="24"/>
          <w:szCs w:val="24"/>
        </w:rPr>
        <w:t>29</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w:t>
      </w:r>
      <w:r>
        <w:rPr>
          <w:rFonts w:ascii="Times New Roman" w:eastAsia="宋体" w:hAnsi="Times New Roman" w:cs="Times New Roman" w:hint="eastAsia"/>
          <w:sz w:val="24"/>
          <w:szCs w:val="24"/>
        </w:rPr>
        <w:t xml:space="preserve">rom Fig. </w:t>
      </w:r>
      <w:r>
        <w:rPr>
          <w:rFonts w:ascii="Times New Roman" w:eastAsia="宋体" w:hAnsi="Times New Roman" w:cs="Times New Roman"/>
          <w:sz w:val="24"/>
          <w:szCs w:val="24"/>
        </w:rPr>
        <w:t>3</w:t>
      </w:r>
      <w:r>
        <w:rPr>
          <w:rFonts w:ascii="Times New Roman" w:eastAsia="宋体" w:hAnsi="Times New Roman" w:cs="Times New Roman" w:hint="eastAsia"/>
          <w:sz w:val="24"/>
          <w:szCs w:val="24"/>
        </w:rPr>
        <w:t>b</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it is seen that some</w:t>
      </w:r>
      <w:r>
        <w:rPr>
          <w:rFonts w:ascii="Times New Roman" w:eastAsia="宋体" w:hAnsi="Times New Roman" w:cs="Times New Roman"/>
          <w:sz w:val="24"/>
          <w:szCs w:val="24"/>
        </w:rPr>
        <w:t xml:space="preserve"> small spots </w:t>
      </w:r>
      <w:r>
        <w:rPr>
          <w:rFonts w:ascii="Times New Roman" w:eastAsia="宋体" w:hAnsi="Times New Roman" w:cs="Times New Roman" w:hint="eastAsia"/>
          <w:sz w:val="24"/>
          <w:szCs w:val="24"/>
        </w:rPr>
        <w:t xml:space="preserve">emerge </w:t>
      </w:r>
      <w:r>
        <w:rPr>
          <w:rFonts w:ascii="Times New Roman" w:eastAsia="宋体" w:hAnsi="Times New Roman" w:cs="Times New Roman"/>
          <w:sz w:val="24"/>
          <w:szCs w:val="24"/>
        </w:rPr>
        <w:t>inside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the microbubble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The light scattering is increased</w:t>
      </w:r>
      <w:r>
        <w:rPr>
          <w:rFonts w:ascii="Times New Roman" w:eastAsia="宋体" w:hAnsi="Times New Roman" w:cs="Times New Roman" w:hint="eastAsia"/>
          <w:sz w:val="24"/>
          <w:szCs w:val="24"/>
        </w:rPr>
        <w:t xml:space="preserve"> when </w:t>
      </w:r>
      <w:r>
        <w:rPr>
          <w:rFonts w:ascii="Times New Roman" w:eastAsia="宋体" w:hAnsi="Times New Roman" w:cs="Times New Roman"/>
          <w:sz w:val="24"/>
          <w:szCs w:val="24"/>
        </w:rPr>
        <w:t>the light passes through the bottom of film. This is because the uneven interface</w:t>
      </w:r>
      <w:r>
        <w:rPr>
          <w:rFonts w:ascii="Times New Roman" w:eastAsia="宋体" w:hAnsi="Times New Roman" w:cs="Times New Roman" w:hint="eastAsia"/>
          <w:sz w:val="24"/>
          <w:szCs w:val="24"/>
        </w:rPr>
        <w:t xml:space="preserve"> exist</w:t>
      </w:r>
      <w:r>
        <w:rPr>
          <w:rFonts w:ascii="Times New Roman" w:eastAsia="宋体" w:hAnsi="Times New Roman" w:cs="Times New Roman"/>
          <w:sz w:val="24"/>
          <w:szCs w:val="24"/>
        </w:rPr>
        <w:t>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in the microbubble. Therefore, </w:t>
      </w:r>
      <w:r>
        <w:rPr>
          <w:rFonts w:ascii="Times New Roman" w:eastAsia="宋体" w:hAnsi="Times New Roman" w:cs="Times New Roman" w:hint="eastAsia"/>
          <w:sz w:val="24"/>
          <w:szCs w:val="24"/>
        </w:rPr>
        <w:t xml:space="preserve">the </w:t>
      </w:r>
      <w:r>
        <w:rPr>
          <w:rFonts w:ascii="Times New Roman" w:eastAsia="宋体" w:hAnsi="Times New Roman" w:cs="Times New Roman"/>
          <w:sz w:val="24"/>
          <w:szCs w:val="24"/>
        </w:rPr>
        <w:t>fill</w:t>
      </w:r>
      <w:r>
        <w:rPr>
          <w:rFonts w:ascii="Times New Roman" w:eastAsia="宋体" w:hAnsi="Times New Roman" w:cs="Times New Roman" w:hint="eastAsia"/>
          <w:sz w:val="24"/>
          <w:szCs w:val="24"/>
        </w:rPr>
        <w:t>ing</w:t>
      </w:r>
      <w:r>
        <w:rPr>
          <w:rFonts w:ascii="Times New Roman" w:eastAsia="宋体" w:hAnsi="Times New Roman" w:cs="Times New Roman"/>
          <w:sz w:val="24"/>
          <w:szCs w:val="24"/>
        </w:rPr>
        <w:t xml:space="preserve"> materials </w:t>
      </w:r>
      <w:r>
        <w:rPr>
          <w:rFonts w:ascii="Times New Roman" w:eastAsia="宋体" w:hAnsi="Times New Roman" w:cs="Times New Roman" w:hint="eastAsia"/>
          <w:sz w:val="24"/>
          <w:szCs w:val="24"/>
        </w:rPr>
        <w:t>are</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selected to </w:t>
      </w:r>
      <w:r>
        <w:rPr>
          <w:rFonts w:ascii="Times New Roman" w:eastAsia="宋体" w:hAnsi="Times New Roman" w:cs="Times New Roman"/>
          <w:sz w:val="24"/>
          <w:szCs w:val="24"/>
        </w:rPr>
        <w:t>permeat</w:t>
      </w:r>
      <w:r>
        <w:rPr>
          <w:rFonts w:ascii="Times New Roman" w:eastAsia="宋体" w:hAnsi="Times New Roman" w:cs="Times New Roman" w:hint="eastAsia"/>
          <w:sz w:val="24"/>
          <w:szCs w:val="24"/>
        </w:rPr>
        <w:t>e</w:t>
      </w:r>
      <w:r>
        <w:rPr>
          <w:rFonts w:ascii="Times New Roman" w:eastAsia="宋体" w:hAnsi="Times New Roman" w:cs="Times New Roman"/>
          <w:sz w:val="24"/>
          <w:szCs w:val="24"/>
        </w:rPr>
        <w:t xml:space="preserve"> inside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the </w:t>
      </w:r>
      <w:r>
        <w:rPr>
          <w:rFonts w:ascii="Times New Roman" w:eastAsia="宋体" w:hAnsi="Times New Roman" w:cs="Times New Roman" w:hint="eastAsia"/>
          <w:sz w:val="24"/>
          <w:szCs w:val="24"/>
        </w:rPr>
        <w:t>micro</w:t>
      </w:r>
      <w:r>
        <w:rPr>
          <w:rFonts w:ascii="Times New Roman" w:eastAsia="宋体" w:hAnsi="Times New Roman" w:cs="Times New Roman"/>
          <w:sz w:val="24"/>
          <w:szCs w:val="24"/>
        </w:rPr>
        <w:t>bubble</w:t>
      </w:r>
      <w:r>
        <w:rPr>
          <w:rFonts w:ascii="Times New Roman" w:eastAsia="宋体" w:hAnsi="Times New Roman" w:cs="Times New Roman" w:hint="eastAsia"/>
          <w:sz w:val="24"/>
          <w:szCs w:val="24"/>
        </w:rPr>
        <w:t xml:space="preserve"> and to weaken the </w:t>
      </w:r>
      <w:r>
        <w:rPr>
          <w:rFonts w:ascii="Times New Roman" w:eastAsia="宋体" w:hAnsi="Times New Roman" w:cs="Times New Roman"/>
          <w:sz w:val="24"/>
          <w:szCs w:val="24"/>
        </w:rPr>
        <w:t xml:space="preserve">scattering </w:t>
      </w:r>
      <w:r>
        <w:rPr>
          <w:rFonts w:ascii="Times New Roman" w:eastAsia="宋体" w:hAnsi="Times New Roman" w:cs="Times New Roman" w:hint="eastAsia"/>
          <w:sz w:val="24"/>
          <w:szCs w:val="24"/>
        </w:rPr>
        <w:t xml:space="preserve">of </w:t>
      </w:r>
      <w:r>
        <w:rPr>
          <w:rFonts w:ascii="Times New Roman" w:eastAsia="宋体" w:hAnsi="Times New Roman" w:cs="Times New Roman"/>
          <w:sz w:val="24"/>
          <w:szCs w:val="24"/>
        </w:rPr>
        <w:t xml:space="preserve">rough interface. </w:t>
      </w:r>
    </w:p>
    <w:p w14:paraId="216C21AE" w14:textId="77777777" w:rsidR="00C10620" w:rsidRDefault="000A16AC">
      <w:pPr>
        <w:widowControl/>
        <w:adjustRightInd w:val="0"/>
        <w:snapToGrid w:val="0"/>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t>Conservation applications of EC</w:t>
      </w:r>
    </w:p>
    <w:p w14:paraId="4C54CC4E" w14:textId="77777777" w:rsidR="00C10620" w:rsidRDefault="000A16AC">
      <w:pPr>
        <w:widowControl/>
        <w:adjustRightInd w:val="0"/>
        <w:snapToGrid w:val="0"/>
        <w:spacing w:line="360" w:lineRule="auto"/>
        <w:ind w:firstLineChars="294" w:firstLine="706"/>
        <w:rPr>
          <w:rFonts w:ascii="Times New Roman" w:eastAsia="宋体" w:hAnsi="Times New Roman" w:cs="Times New Roman"/>
          <w:sz w:val="24"/>
          <w:szCs w:val="24"/>
        </w:rPr>
      </w:pPr>
      <w:r>
        <w:rPr>
          <w:rFonts w:ascii="Times New Roman" w:eastAsia="宋体" w:hAnsi="Times New Roman" w:cs="Times New Roman"/>
          <w:sz w:val="24"/>
          <w:szCs w:val="24"/>
        </w:rPr>
        <w:t>T</w:t>
      </w:r>
      <w:r>
        <w:rPr>
          <w:rFonts w:ascii="Times New Roman" w:eastAsia="宋体" w:hAnsi="Times New Roman" w:cs="Times New Roman" w:hint="eastAsia"/>
          <w:sz w:val="24"/>
          <w:szCs w:val="24"/>
        </w:rPr>
        <w:t xml:space="preserve">hrough the </w:t>
      </w:r>
      <w:r>
        <w:rPr>
          <w:rFonts w:ascii="Times New Roman" w:eastAsia="宋体" w:hAnsi="Times New Roman" w:cs="Times New Roman"/>
          <w:sz w:val="24"/>
          <w:szCs w:val="24"/>
        </w:rPr>
        <w:t>selection of</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polymer materials commonly used in the field of cultural relic protection, </w:t>
      </w:r>
      <w:r>
        <w:rPr>
          <w:rFonts w:ascii="Times New Roman" w:eastAsia="宋体" w:hAnsi="Times New Roman" w:cs="Times New Roman" w:hint="eastAsia"/>
          <w:sz w:val="24"/>
          <w:szCs w:val="24"/>
        </w:rPr>
        <w:t xml:space="preserve">the </w:t>
      </w:r>
      <w:r>
        <w:rPr>
          <w:rFonts w:ascii="Times New Roman" w:eastAsia="宋体" w:hAnsi="Times New Roman" w:cs="Times New Roman"/>
          <w:sz w:val="24"/>
          <w:szCs w:val="24"/>
        </w:rPr>
        <w:t xml:space="preserve">ethyl cellulose </w:t>
      </w:r>
      <w:r>
        <w:rPr>
          <w:rFonts w:ascii="Times New Roman" w:eastAsia="宋体" w:hAnsi="Times New Roman" w:cs="Times New Roman" w:hint="eastAsia"/>
          <w:sz w:val="24"/>
          <w:szCs w:val="24"/>
        </w:rPr>
        <w:t xml:space="preserve">is </w:t>
      </w:r>
      <w:r>
        <w:rPr>
          <w:rFonts w:ascii="Times New Roman" w:eastAsia="宋体" w:hAnsi="Times New Roman" w:cs="Times New Roman"/>
          <w:sz w:val="24"/>
          <w:szCs w:val="24"/>
        </w:rPr>
        <w:t>chose</w:t>
      </w:r>
      <w:r>
        <w:rPr>
          <w:rFonts w:ascii="Times New Roman" w:eastAsia="宋体" w:hAnsi="Times New Roman" w:cs="Times New Roman" w:hint="eastAsia"/>
          <w:sz w:val="24"/>
          <w:szCs w:val="24"/>
        </w:rPr>
        <w:t>n</w:t>
      </w:r>
      <w:r>
        <w:rPr>
          <w:rFonts w:ascii="Times New Roman" w:eastAsia="宋体" w:hAnsi="Times New Roman" w:cs="Times New Roman"/>
          <w:sz w:val="24"/>
          <w:szCs w:val="24"/>
        </w:rPr>
        <w:t xml:space="preserve"> to </w:t>
      </w:r>
      <w:r>
        <w:rPr>
          <w:rFonts w:ascii="Times New Roman" w:eastAsia="宋体" w:hAnsi="Times New Roman" w:cs="Times New Roman" w:hint="eastAsia"/>
          <w:sz w:val="24"/>
          <w:szCs w:val="24"/>
        </w:rPr>
        <w:t xml:space="preserve">employ </w:t>
      </w:r>
      <w:r>
        <w:rPr>
          <w:rFonts w:ascii="Times New Roman" w:eastAsia="宋体" w:hAnsi="Times New Roman" w:cs="Times New Roman"/>
          <w:sz w:val="24"/>
          <w:szCs w:val="24"/>
        </w:rPr>
        <w:t xml:space="preserve">as </w:t>
      </w:r>
      <w:r>
        <w:rPr>
          <w:rFonts w:ascii="Times New Roman" w:eastAsia="宋体" w:hAnsi="Times New Roman" w:cs="Times New Roman" w:hint="eastAsia"/>
          <w:sz w:val="24"/>
          <w:szCs w:val="24"/>
        </w:rPr>
        <w:t xml:space="preserve">the </w:t>
      </w:r>
      <w:r>
        <w:rPr>
          <w:rFonts w:ascii="Times New Roman" w:eastAsia="宋体" w:hAnsi="Times New Roman" w:cs="Times New Roman"/>
          <w:sz w:val="24"/>
          <w:szCs w:val="24"/>
        </w:rPr>
        <w:t>main polymer filling material</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The</w:t>
      </w:r>
      <w:r>
        <w:rPr>
          <w:rFonts w:ascii="Times New Roman" w:eastAsia="宋体" w:hAnsi="Times New Roman" w:cs="Times New Roman"/>
          <w:sz w:val="24"/>
          <w:szCs w:val="24"/>
        </w:rPr>
        <w:t xml:space="preserve"> n-butanol is</w:t>
      </w:r>
      <w:r>
        <w:rPr>
          <w:rFonts w:ascii="Times New Roman" w:eastAsia="宋体" w:hAnsi="Times New Roman" w:cs="Times New Roman" w:hint="eastAsia"/>
          <w:sz w:val="24"/>
          <w:szCs w:val="24"/>
        </w:rPr>
        <w:t xml:space="preserve"> used </w:t>
      </w:r>
      <w:r>
        <w:rPr>
          <w:rFonts w:ascii="Times New Roman" w:eastAsia="宋体" w:hAnsi="Times New Roman" w:cs="Times New Roman"/>
          <w:sz w:val="24"/>
          <w:szCs w:val="24"/>
        </w:rPr>
        <w:t>as the solvent. A</w:t>
      </w:r>
      <w:r>
        <w:rPr>
          <w:rFonts w:ascii="Times New Roman" w:eastAsia="宋体" w:hAnsi="Times New Roman" w:cs="Times New Roman" w:hint="eastAsia"/>
          <w:sz w:val="24"/>
          <w:szCs w:val="24"/>
        </w:rPr>
        <w:t xml:space="preserve">s shown in </w:t>
      </w:r>
      <w:r>
        <w:rPr>
          <w:rFonts w:ascii="Times New Roman" w:eastAsia="宋体" w:hAnsi="Times New Roman" w:cs="Times New Roman"/>
          <w:sz w:val="24"/>
          <w:szCs w:val="24"/>
        </w:rPr>
        <w:t>Table 1</w:t>
      </w:r>
      <w:r>
        <w:rPr>
          <w:rFonts w:ascii="Times New Roman" w:eastAsia="宋体" w:hAnsi="Times New Roman" w:cs="Times New Roman" w:hint="eastAsia"/>
          <w:sz w:val="24"/>
          <w:szCs w:val="24"/>
        </w:rPr>
        <w:t xml:space="preserve">, </w:t>
      </w:r>
      <w:bookmarkStart w:id="42" w:name="_Hlk39345882"/>
      <w:r>
        <w:rPr>
          <w:rFonts w:ascii="Times New Roman" w:eastAsia="宋体" w:hAnsi="Times New Roman" w:cs="Times New Roman" w:hint="eastAsia"/>
          <w:sz w:val="24"/>
          <w:szCs w:val="24"/>
        </w:rPr>
        <w:t>3</w:t>
      </w:r>
      <w:r>
        <w:rPr>
          <w:rFonts w:ascii="Times New Roman" w:eastAsia="宋体" w:hAnsi="Times New Roman" w:cs="Times New Roman"/>
          <w:sz w:val="24"/>
          <w:szCs w:val="24"/>
        </w:rPr>
        <w:t xml:space="preserve">% </w:t>
      </w:r>
      <w:bookmarkStart w:id="43" w:name="OLE_LINK17"/>
      <w:bookmarkStart w:id="44" w:name="_Hlk39345781"/>
      <w:r>
        <w:rPr>
          <w:rFonts w:ascii="Times New Roman" w:eastAsia="宋体" w:hAnsi="Times New Roman" w:cs="Times New Roman" w:hint="eastAsia"/>
          <w:sz w:val="24"/>
          <w:szCs w:val="24"/>
        </w:rPr>
        <w:t>n</w:t>
      </w:r>
      <w:r>
        <w:rPr>
          <w:rFonts w:ascii="Times New Roman" w:eastAsia="宋体" w:hAnsi="Times New Roman" w:cs="Times New Roman"/>
          <w:sz w:val="24"/>
          <w:szCs w:val="24"/>
        </w:rPr>
        <w:t>-butanol solution</w:t>
      </w:r>
      <w:bookmarkEnd w:id="42"/>
      <w:r>
        <w:rPr>
          <w:rFonts w:ascii="Times New Roman" w:eastAsia="宋体" w:hAnsi="Times New Roman" w:cs="Times New Roman"/>
          <w:sz w:val="24"/>
          <w:szCs w:val="24"/>
        </w:rPr>
        <w:t xml:space="preserve"> of EC</w:t>
      </w:r>
      <w:bookmarkEnd w:id="43"/>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has the shortest permeation time</w:t>
      </w:r>
      <w:bookmarkEnd w:id="44"/>
      <w:r>
        <w:rPr>
          <w:rFonts w:ascii="Times New Roman" w:eastAsia="宋体" w:hAnsi="Times New Roman" w:cs="Times New Roman"/>
          <w:sz w:val="24"/>
          <w:szCs w:val="24"/>
        </w:rPr>
        <w:t xml:space="preserve">. The </w:t>
      </w:r>
      <w:bookmarkStart w:id="45" w:name="_Hlk39346306"/>
      <w:r>
        <w:rPr>
          <w:rFonts w:ascii="Times New Roman" w:eastAsia="宋体" w:hAnsi="Times New Roman" w:cs="Times New Roman"/>
          <w:sz w:val="24"/>
          <w:szCs w:val="24"/>
        </w:rPr>
        <w:t>permeation</w:t>
      </w:r>
      <w:bookmarkEnd w:id="45"/>
      <w:r>
        <w:rPr>
          <w:rFonts w:ascii="Times New Roman" w:eastAsia="宋体" w:hAnsi="Times New Roman" w:cs="Times New Roman"/>
          <w:sz w:val="24"/>
          <w:szCs w:val="24"/>
        </w:rPr>
        <w:t xml:space="preserve"> time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of </w:t>
      </w:r>
      <w:r>
        <w:rPr>
          <w:rFonts w:ascii="Times New Roman" w:eastAsia="宋体" w:hAnsi="Times New Roman" w:cs="Times New Roman" w:hint="eastAsia"/>
          <w:sz w:val="24"/>
          <w:szCs w:val="24"/>
        </w:rPr>
        <w:t>5</w:t>
      </w:r>
      <w:r>
        <w:rPr>
          <w:rFonts w:ascii="Times New Roman" w:eastAsia="宋体" w:hAnsi="Times New Roman" w:cs="Times New Roman"/>
          <w:sz w:val="24"/>
          <w:szCs w:val="24"/>
        </w:rPr>
        <w:t>% n-butanol solution of EC is larger than the 3% n-butanol solution</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7% and 10% n-butanol solution of EC take longer time and harder penetrate compared to 3% and 5% n-butanol solution.</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Fig. 4 shows the photos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of penetrate effect using different concentration of n-butanol solution of EC.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he</w:t>
      </w:r>
      <w:r>
        <w:rPr>
          <w:rFonts w:ascii="Times New Roman" w:eastAsia="宋体" w:hAnsi="Times New Roman" w:cs="Times New Roman" w:hint="eastAsia"/>
          <w:sz w:val="24"/>
          <w:szCs w:val="24"/>
        </w:rPr>
        <w:t xml:space="preserve"> clarity</w:t>
      </w:r>
      <w:r>
        <w:rPr>
          <w:rFonts w:ascii="Times New Roman" w:eastAsia="宋体" w:hAnsi="Times New Roman" w:cs="Times New Roman"/>
          <w:sz w:val="24"/>
          <w:szCs w:val="24"/>
        </w:rPr>
        <w:t xml:space="preserve"> of image information</w:t>
      </w:r>
      <w:r>
        <w:rPr>
          <w:rFonts w:ascii="Times New Roman" w:eastAsia="宋体" w:hAnsi="Times New Roman" w:cs="Times New Roman" w:hint="eastAsia"/>
          <w:sz w:val="24"/>
          <w:szCs w:val="24"/>
        </w:rPr>
        <w:t xml:space="preserve"> is</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lastRenderedPageBreak/>
        <w:t>increase</w:t>
      </w:r>
      <w:r>
        <w:rPr>
          <w:rFonts w:ascii="Times New Roman" w:eastAsia="宋体" w:hAnsi="Times New Roman" w:cs="Times New Roman" w:hint="eastAsia"/>
          <w:sz w:val="24"/>
          <w:szCs w:val="24"/>
        </w:rPr>
        <w:t>d with</w:t>
      </w:r>
      <w:r>
        <w:rPr>
          <w:rFonts w:ascii="Times New Roman" w:eastAsia="宋体" w:hAnsi="Times New Roman" w:cs="Times New Roman"/>
          <w:sz w:val="24"/>
          <w:szCs w:val="24"/>
        </w:rPr>
        <w:t xml:space="preserve"> the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concentration</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of EC </w:t>
      </w:r>
      <w:r>
        <w:rPr>
          <w:rFonts w:ascii="Times New Roman" w:eastAsia="宋体" w:hAnsi="Times New Roman" w:cs="Times New Roman" w:hint="eastAsia"/>
          <w:sz w:val="24"/>
          <w:szCs w:val="24"/>
        </w:rPr>
        <w:t>ranging from</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3% to 5% </w:t>
      </w:r>
      <w:r>
        <w:rPr>
          <w:rFonts w:ascii="Times New Roman" w:eastAsia="宋体" w:hAnsi="Times New Roman" w:cs="Times New Roman"/>
          <w:sz w:val="24"/>
          <w:szCs w:val="24"/>
        </w:rPr>
        <w:t xml:space="preserve">(Fig. 4b-c), </w:t>
      </w:r>
      <w:r>
        <w:rPr>
          <w:rFonts w:ascii="Times New Roman" w:eastAsia="宋体" w:hAnsi="Times New Roman" w:cs="Times New Roman" w:hint="eastAsia"/>
          <w:sz w:val="24"/>
          <w:szCs w:val="24"/>
        </w:rPr>
        <w:t xml:space="preserve">whereas </w:t>
      </w:r>
      <w:r>
        <w:rPr>
          <w:rFonts w:ascii="Times New Roman" w:eastAsia="宋体" w:hAnsi="Times New Roman" w:cs="Times New Roman"/>
          <w:sz w:val="24"/>
          <w:szCs w:val="24"/>
        </w:rPr>
        <w:t>it is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decrease</w:t>
      </w:r>
      <w:r>
        <w:rPr>
          <w:rFonts w:ascii="Times New Roman" w:eastAsia="宋体" w:hAnsi="Times New Roman" w:cs="Times New Roman" w:hint="eastAsia"/>
          <w:sz w:val="24"/>
          <w:szCs w:val="24"/>
        </w:rPr>
        <w:t>d</w:t>
      </w:r>
      <w:r>
        <w:rPr>
          <w:rFonts w:ascii="Times New Roman" w:eastAsia="宋体" w:hAnsi="Times New Roman" w:cs="Times New Roman"/>
          <w:sz w:val="24"/>
          <w:szCs w:val="24"/>
        </w:rPr>
        <w:t xml:space="preserve"> with the concentration of EC </w:t>
      </w:r>
      <w:r>
        <w:rPr>
          <w:rFonts w:ascii="Times New Roman" w:eastAsia="宋体" w:hAnsi="Times New Roman" w:cs="Times New Roman" w:hint="eastAsia"/>
          <w:sz w:val="24"/>
          <w:szCs w:val="24"/>
        </w:rPr>
        <w:t xml:space="preserve">more than 5% due to </w:t>
      </w:r>
      <w:r>
        <w:rPr>
          <w:rFonts w:ascii="Times New Roman" w:eastAsia="宋体" w:hAnsi="Times New Roman" w:cs="Times New Roman"/>
          <w:sz w:val="24"/>
          <w:szCs w:val="24"/>
        </w:rPr>
        <w:t>the increase of viscosity</w:t>
      </w:r>
      <w:r>
        <w:rPr>
          <w:rFonts w:ascii="Times New Roman" w:eastAsia="宋体" w:hAnsi="Times New Roman" w:cs="Times New Roman" w:hint="eastAsia"/>
          <w:sz w:val="24"/>
          <w:szCs w:val="24"/>
        </w:rPr>
        <w:t xml:space="preserve"> and </w:t>
      </w:r>
      <w:r>
        <w:rPr>
          <w:rFonts w:ascii="Times New Roman" w:eastAsia="宋体" w:hAnsi="Times New Roman" w:cs="Times New Roman"/>
          <w:sz w:val="24"/>
          <w:szCs w:val="24"/>
        </w:rPr>
        <w:t>the decrease</w:t>
      </w:r>
      <w:r>
        <w:rPr>
          <w:rFonts w:ascii="Times New Roman" w:eastAsia="宋体" w:hAnsi="Times New Roman" w:cs="Times New Roman" w:hint="eastAsia"/>
          <w:sz w:val="24"/>
          <w:szCs w:val="24"/>
        </w:rPr>
        <w:t xml:space="preserve"> of </w:t>
      </w:r>
      <w:r>
        <w:rPr>
          <w:rFonts w:ascii="Times New Roman" w:eastAsia="宋体" w:hAnsi="Times New Roman" w:cs="Times New Roman"/>
          <w:sz w:val="24"/>
          <w:szCs w:val="24"/>
        </w:rPr>
        <w:t xml:space="preserve">permeability (Fig. 4d-e). Based on above results in the present study, 5% </w:t>
      </w:r>
      <w:r>
        <w:rPr>
          <w:rFonts w:ascii="Times New Roman" w:eastAsia="宋体" w:hAnsi="Times New Roman" w:cs="Times New Roman" w:hint="eastAsia"/>
          <w:sz w:val="24"/>
          <w:szCs w:val="24"/>
        </w:rPr>
        <w:t>n</w:t>
      </w:r>
      <w:r>
        <w:rPr>
          <w:rFonts w:ascii="Times New Roman" w:eastAsia="宋体" w:hAnsi="Times New Roman" w:cs="Times New Roman"/>
          <w:sz w:val="24"/>
          <w:szCs w:val="24"/>
        </w:rPr>
        <w:t xml:space="preserve">-butanol solution of EC </w:t>
      </w:r>
      <w:r>
        <w:rPr>
          <w:rFonts w:ascii="Times New Roman" w:eastAsia="宋体" w:hAnsi="Times New Roman" w:cs="Times New Roman" w:hint="eastAsia"/>
          <w:sz w:val="24"/>
          <w:szCs w:val="24"/>
        </w:rPr>
        <w:t>is</w:t>
      </w:r>
      <w:r>
        <w:rPr>
          <w:rFonts w:ascii="Times New Roman" w:eastAsia="宋体" w:hAnsi="Times New Roman" w:cs="Times New Roman"/>
          <w:sz w:val="24"/>
          <w:szCs w:val="24"/>
        </w:rPr>
        <w:t xml:space="preserve"> selected as the filling material. </w:t>
      </w:r>
    </w:p>
    <w:p w14:paraId="6C2E99BC"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b/>
          <w:kern w:val="0"/>
          <w:szCs w:val="21"/>
        </w:rPr>
        <w:t xml:space="preserve">Table 1 </w:t>
      </w:r>
      <w:r>
        <w:rPr>
          <w:rFonts w:ascii="Times New Roman" w:eastAsia="宋体" w:hAnsi="Times New Roman" w:cs="Times New Roman"/>
          <w:kern w:val="0"/>
          <w:szCs w:val="21"/>
        </w:rPr>
        <w:t>The concentration screening of filling material</w:t>
      </w:r>
    </w:p>
    <w:tbl>
      <w:tblPr>
        <w:tblW w:w="7799" w:type="dxa"/>
        <w:jc w:val="center"/>
        <w:tblBorders>
          <w:top w:val="single" w:sz="12" w:space="0" w:color="auto"/>
          <w:bottom w:val="single" w:sz="12" w:space="0" w:color="auto"/>
        </w:tblBorders>
        <w:tblLayout w:type="fixed"/>
        <w:tblLook w:val="04A0" w:firstRow="1" w:lastRow="0" w:firstColumn="1" w:lastColumn="0" w:noHBand="0" w:noVBand="1"/>
      </w:tblPr>
      <w:tblGrid>
        <w:gridCol w:w="2272"/>
        <w:gridCol w:w="1493"/>
        <w:gridCol w:w="1485"/>
        <w:gridCol w:w="1329"/>
        <w:gridCol w:w="1220"/>
      </w:tblGrid>
      <w:tr w:rsidR="00C10620" w14:paraId="5484A0D2" w14:textId="77777777">
        <w:trPr>
          <w:jc w:val="center"/>
        </w:trPr>
        <w:tc>
          <w:tcPr>
            <w:tcW w:w="2272" w:type="dxa"/>
            <w:tcBorders>
              <w:top w:val="single" w:sz="12" w:space="0" w:color="auto"/>
              <w:bottom w:val="single" w:sz="2" w:space="0" w:color="auto"/>
            </w:tcBorders>
            <w:vAlign w:val="center"/>
          </w:tcPr>
          <w:p w14:paraId="52CCB37D" w14:textId="77777777" w:rsidR="00C10620" w:rsidRDefault="00C10620">
            <w:pPr>
              <w:widowControl/>
              <w:autoSpaceDE w:val="0"/>
              <w:autoSpaceDN w:val="0"/>
              <w:adjustRightInd w:val="0"/>
              <w:snapToGrid w:val="0"/>
              <w:jc w:val="center"/>
              <w:rPr>
                <w:rFonts w:ascii="Times New Roman" w:eastAsia="宋体" w:hAnsi="Times New Roman" w:cs="Times New Roman"/>
                <w:kern w:val="0"/>
                <w:szCs w:val="21"/>
              </w:rPr>
            </w:pPr>
          </w:p>
        </w:tc>
        <w:tc>
          <w:tcPr>
            <w:tcW w:w="5527" w:type="dxa"/>
            <w:gridSpan w:val="4"/>
            <w:tcBorders>
              <w:top w:val="single" w:sz="12" w:space="0" w:color="auto"/>
              <w:bottom w:val="single" w:sz="2" w:space="0" w:color="auto"/>
            </w:tcBorders>
            <w:vAlign w:val="center"/>
          </w:tcPr>
          <w:p w14:paraId="120E955C" w14:textId="77777777" w:rsidR="00C10620" w:rsidRDefault="000A16AC">
            <w:pPr>
              <w:widowControl/>
              <w:autoSpaceDE w:val="0"/>
              <w:autoSpaceDN w:val="0"/>
              <w:adjustRightInd w:val="0"/>
              <w:snapToGrid w:val="0"/>
              <w:jc w:val="center"/>
              <w:rPr>
                <w:rFonts w:ascii="Times New Roman" w:eastAsia="宋体" w:hAnsi="Times New Roman" w:cs="Times New Roman"/>
                <w:kern w:val="0"/>
                <w:szCs w:val="21"/>
              </w:rPr>
            </w:pPr>
            <w:r>
              <w:rPr>
                <w:rFonts w:ascii="Times New Roman" w:hAnsi="Times New Roman" w:cs="Times New Roman"/>
                <w:color w:val="2E3033"/>
                <w:szCs w:val="21"/>
                <w:shd w:val="clear" w:color="auto" w:fill="FFFFFF"/>
              </w:rPr>
              <w:t>concentration</w:t>
            </w:r>
          </w:p>
        </w:tc>
      </w:tr>
      <w:tr w:rsidR="00C10620" w14:paraId="3DB899BB" w14:textId="77777777">
        <w:trPr>
          <w:jc w:val="center"/>
        </w:trPr>
        <w:tc>
          <w:tcPr>
            <w:tcW w:w="2272" w:type="dxa"/>
            <w:tcBorders>
              <w:top w:val="single" w:sz="2" w:space="0" w:color="auto"/>
            </w:tcBorders>
            <w:vAlign w:val="center"/>
          </w:tcPr>
          <w:p w14:paraId="7F1A6D2E" w14:textId="77777777" w:rsidR="00C10620" w:rsidRDefault="000A16AC">
            <w:pPr>
              <w:widowControl/>
              <w:autoSpaceDE w:val="0"/>
              <w:autoSpaceDN w:val="0"/>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EC</w:t>
            </w:r>
          </w:p>
        </w:tc>
        <w:tc>
          <w:tcPr>
            <w:tcW w:w="1493" w:type="dxa"/>
            <w:tcBorders>
              <w:top w:val="single" w:sz="2" w:space="0" w:color="auto"/>
            </w:tcBorders>
            <w:vAlign w:val="center"/>
          </w:tcPr>
          <w:p w14:paraId="33DB7632" w14:textId="77777777" w:rsidR="00C10620" w:rsidRDefault="000A16AC">
            <w:pPr>
              <w:widowControl/>
              <w:autoSpaceDE w:val="0"/>
              <w:autoSpaceDN w:val="0"/>
              <w:adjustRightInd w:val="0"/>
              <w:snapToGrid w:val="0"/>
              <w:jc w:val="center"/>
              <w:rPr>
                <w:rFonts w:ascii="Times New Roman" w:eastAsia="宋体" w:hAnsi="Times New Roman" w:cs="Times New Roman"/>
                <w:kern w:val="0"/>
                <w:szCs w:val="21"/>
              </w:rPr>
            </w:pPr>
            <w:r>
              <w:rPr>
                <w:rFonts w:ascii="Times New Roman" w:eastAsia="宋体" w:hAnsi="Times New Roman" w:cs="Times New Roman"/>
                <w:i/>
                <w:kern w:val="0"/>
                <w:szCs w:val="21"/>
              </w:rPr>
              <w:t xml:space="preserve">w. </w:t>
            </w:r>
            <w:r>
              <w:rPr>
                <w:rFonts w:ascii="Times New Roman" w:eastAsia="宋体" w:hAnsi="Times New Roman" w:cs="Times New Roman"/>
                <w:kern w:val="0"/>
                <w:szCs w:val="21"/>
              </w:rPr>
              <w:t>3%</w:t>
            </w:r>
            <w:r>
              <w:rPr>
                <w:rFonts w:ascii="Times New Roman" w:eastAsia="宋体" w:hAnsi="Times New Roman" w:cs="Times New Roman" w:hint="eastAsia"/>
                <w:kern w:val="0"/>
                <w:szCs w:val="21"/>
              </w:rPr>
              <w:t xml:space="preserve"> </w:t>
            </w:r>
          </w:p>
        </w:tc>
        <w:tc>
          <w:tcPr>
            <w:tcW w:w="1485" w:type="dxa"/>
            <w:tcBorders>
              <w:top w:val="single" w:sz="2" w:space="0" w:color="auto"/>
            </w:tcBorders>
            <w:vAlign w:val="center"/>
          </w:tcPr>
          <w:p w14:paraId="05523901"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i/>
                <w:kern w:val="0"/>
                <w:szCs w:val="21"/>
              </w:rPr>
              <w:t xml:space="preserve">w. </w:t>
            </w:r>
            <w:r>
              <w:rPr>
                <w:rFonts w:ascii="Times New Roman" w:eastAsia="宋体" w:hAnsi="Times New Roman" w:cs="Times New Roman"/>
                <w:kern w:val="0"/>
                <w:szCs w:val="21"/>
              </w:rPr>
              <w:t>5%</w:t>
            </w:r>
          </w:p>
        </w:tc>
        <w:tc>
          <w:tcPr>
            <w:tcW w:w="1329" w:type="dxa"/>
            <w:tcBorders>
              <w:top w:val="single" w:sz="2" w:space="0" w:color="auto"/>
            </w:tcBorders>
            <w:vAlign w:val="center"/>
          </w:tcPr>
          <w:p w14:paraId="3E6190DD"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i/>
                <w:kern w:val="0"/>
                <w:szCs w:val="21"/>
              </w:rPr>
              <w:t xml:space="preserve">w. </w:t>
            </w:r>
            <w:r>
              <w:rPr>
                <w:rFonts w:ascii="Times New Roman" w:eastAsia="宋体" w:hAnsi="Times New Roman" w:cs="Times New Roman"/>
                <w:kern w:val="0"/>
                <w:szCs w:val="21"/>
              </w:rPr>
              <w:t>7%</w:t>
            </w:r>
          </w:p>
        </w:tc>
        <w:tc>
          <w:tcPr>
            <w:tcW w:w="1220" w:type="dxa"/>
            <w:tcBorders>
              <w:top w:val="single" w:sz="2" w:space="0" w:color="auto"/>
            </w:tcBorders>
            <w:vAlign w:val="center"/>
          </w:tcPr>
          <w:p w14:paraId="3FFF3C49"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i/>
                <w:kern w:val="0"/>
                <w:szCs w:val="21"/>
              </w:rPr>
              <w:t xml:space="preserve">w. </w:t>
            </w:r>
            <w:r>
              <w:rPr>
                <w:rFonts w:ascii="Times New Roman" w:eastAsia="宋体" w:hAnsi="Times New Roman" w:cs="Times New Roman"/>
                <w:kern w:val="0"/>
                <w:szCs w:val="21"/>
              </w:rPr>
              <w:t>10%</w:t>
            </w:r>
          </w:p>
        </w:tc>
      </w:tr>
      <w:tr w:rsidR="00C10620" w14:paraId="3255487A" w14:textId="77777777">
        <w:trPr>
          <w:jc w:val="center"/>
        </w:trPr>
        <w:tc>
          <w:tcPr>
            <w:tcW w:w="2272" w:type="dxa"/>
            <w:vAlign w:val="center"/>
          </w:tcPr>
          <w:p w14:paraId="6DEE7346" w14:textId="77777777" w:rsidR="00C10620" w:rsidRDefault="000A16AC">
            <w:pPr>
              <w:widowControl/>
              <w:autoSpaceDE w:val="0"/>
              <w:autoSpaceDN w:val="0"/>
              <w:adjustRightInd w:val="0"/>
              <w:snapToGrid w:val="0"/>
              <w:jc w:val="center"/>
              <w:rPr>
                <w:rFonts w:ascii="Times New Roman" w:eastAsia="宋体" w:hAnsi="Times New Roman" w:cs="Times New Roman"/>
                <w:kern w:val="0"/>
                <w:szCs w:val="21"/>
              </w:rPr>
            </w:pPr>
            <w:bookmarkStart w:id="46" w:name="OLE_LINK15"/>
            <w:bookmarkStart w:id="47" w:name="_Hlk39345838"/>
            <w:r>
              <w:rPr>
                <w:rFonts w:ascii="Times New Roman" w:hAnsi="Times New Roman" w:cs="Times New Roman"/>
                <w:color w:val="2E3033"/>
                <w:szCs w:val="21"/>
                <w:shd w:val="clear" w:color="auto" w:fill="FFFFFF"/>
              </w:rPr>
              <w:t xml:space="preserve">Permeation </w:t>
            </w:r>
            <w:bookmarkEnd w:id="46"/>
            <w:r>
              <w:rPr>
                <w:rFonts w:ascii="Times New Roman" w:hAnsi="Times New Roman" w:cs="Times New Roman"/>
                <w:color w:val="2E3033"/>
                <w:szCs w:val="21"/>
                <w:shd w:val="clear" w:color="auto" w:fill="FFFFFF"/>
              </w:rPr>
              <w:t>time</w:t>
            </w:r>
            <w:bookmarkEnd w:id="47"/>
            <w:r>
              <w:rPr>
                <w:rFonts w:ascii="Times New Roman" w:hAnsi="Times New Roman" w:cs="Times New Roman"/>
                <w:color w:val="2E3033"/>
                <w:szCs w:val="21"/>
                <w:shd w:val="clear" w:color="auto" w:fill="FFFFFF"/>
              </w:rPr>
              <w:t>(s)</w:t>
            </w:r>
          </w:p>
        </w:tc>
        <w:tc>
          <w:tcPr>
            <w:tcW w:w="1493" w:type="dxa"/>
            <w:vAlign w:val="center"/>
          </w:tcPr>
          <w:p w14:paraId="6FC9242F"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color w:val="2E3033"/>
                <w:szCs w:val="21"/>
                <w:shd w:val="clear" w:color="auto" w:fill="FFFFFF"/>
              </w:rPr>
              <w:t>&lt; 30</w:t>
            </w:r>
          </w:p>
        </w:tc>
        <w:tc>
          <w:tcPr>
            <w:tcW w:w="1485" w:type="dxa"/>
            <w:vAlign w:val="center"/>
          </w:tcPr>
          <w:p w14:paraId="127E24AD"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hAnsi="Times New Roman" w:cs="Times New Roman"/>
                <w:color w:val="2E3033"/>
                <w:szCs w:val="21"/>
                <w:shd w:val="clear" w:color="auto" w:fill="FFFFFF"/>
              </w:rPr>
              <w:t>30-50</w:t>
            </w:r>
          </w:p>
        </w:tc>
        <w:tc>
          <w:tcPr>
            <w:tcW w:w="1329" w:type="dxa"/>
            <w:vAlign w:val="center"/>
          </w:tcPr>
          <w:p w14:paraId="0C51AF3B"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&gt;60</w:t>
            </w:r>
          </w:p>
        </w:tc>
        <w:tc>
          <w:tcPr>
            <w:tcW w:w="1220" w:type="dxa"/>
            <w:vAlign w:val="center"/>
          </w:tcPr>
          <w:p w14:paraId="34BC2E9F" w14:textId="77777777" w:rsidR="00C10620" w:rsidRDefault="000A16AC">
            <w:pPr>
              <w:widowControl/>
              <w:adjustRightInd w:val="0"/>
              <w:snapToGrid w:val="0"/>
              <w:jc w:val="center"/>
              <w:rPr>
                <w:rFonts w:ascii="Times New Roman" w:eastAsia="宋体" w:hAnsi="Times New Roman" w:cs="Times New Roman"/>
                <w:kern w:val="0"/>
                <w:szCs w:val="21"/>
              </w:rPr>
            </w:pPr>
            <w:r>
              <w:rPr>
                <w:rFonts w:ascii="Times New Roman" w:eastAsia="宋体" w:hAnsi="Times New Roman" w:cs="Times New Roman"/>
                <w:kern w:val="0"/>
                <w:szCs w:val="21"/>
              </w:rPr>
              <w:t>&gt;100</w:t>
            </w:r>
          </w:p>
        </w:tc>
      </w:tr>
    </w:tbl>
    <w:p w14:paraId="0CCA4B70" w14:textId="77777777" w:rsidR="00C10620" w:rsidRDefault="000A16AC">
      <w:pPr>
        <w:widowControl/>
        <w:adjustRightInd w:val="0"/>
        <w:snapToGrid w:val="0"/>
        <w:spacing w:beforeLines="50" w:before="156" w:afterLines="50" w:after="156" w:line="360" w:lineRule="auto"/>
        <w:jc w:val="center"/>
        <w:rPr>
          <w:rFonts w:ascii="Times New Roman" w:hAnsi="Times New Roman" w:cs="Times New Roman"/>
          <w:kern w:val="0"/>
          <w:szCs w:val="21"/>
        </w:rPr>
      </w:pPr>
      <w:r>
        <w:rPr>
          <w:rFonts w:ascii="宋体" w:eastAsia="宋体" w:hAnsi="宋体" w:cs="Times New Roman"/>
          <w:noProof/>
          <w:kern w:val="0"/>
          <w:sz w:val="24"/>
          <w:szCs w:val="24"/>
        </w:rPr>
        <mc:AlternateContent>
          <mc:Choice Requires="wps">
            <w:drawing>
              <wp:anchor distT="0" distB="0" distL="114300" distR="114300" simplePos="0" relativeHeight="251657728" behindDoc="0" locked="0" layoutInCell="1" allowOverlap="1" wp14:anchorId="23764349" wp14:editId="0B001479">
                <wp:simplePos x="0" y="0"/>
                <wp:positionH relativeFrom="column">
                  <wp:posOffset>876300</wp:posOffset>
                </wp:positionH>
                <wp:positionV relativeFrom="paragraph">
                  <wp:posOffset>41910</wp:posOffset>
                </wp:positionV>
                <wp:extent cx="251460" cy="241935"/>
                <wp:effectExtent l="0" t="0" r="0" b="5715"/>
                <wp:wrapNone/>
                <wp:docPr id="31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1935"/>
                        </a:xfrm>
                        <a:prstGeom prst="rect">
                          <a:avLst/>
                        </a:prstGeom>
                        <a:noFill/>
                        <a:ln w="9525">
                          <a:noFill/>
                          <a:miter lim="800000"/>
                        </a:ln>
                      </wps:spPr>
                      <wps:txbx>
                        <w:txbxContent>
                          <w:p w14:paraId="0DACA571"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wps:txbx>
                      <wps:bodyPr rot="0" vert="horz" wrap="square" lIns="91440" tIns="45720" rIns="91440" bIns="45720" anchor="t" anchorCtr="0">
                        <a:noAutofit/>
                      </wps:bodyPr>
                    </wps:wsp>
                  </a:graphicData>
                </a:graphic>
              </wp:anchor>
            </w:drawing>
          </mc:Choice>
          <mc:Fallback>
            <w:pict>
              <v:shape w14:anchorId="23764349" id="_x0000_s1034" type="#_x0000_t202" style="position:absolute;left:0;text-align:left;margin-left:69pt;margin-top:3.3pt;width:19.8pt;height:19.0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" filled="f" stroked="f">
                <v:textbox>
                  <w:txbxContent>
                    <w:p w14:paraId="0DACA571" w14:textId="77777777" w:rsidR="00C10620" w:rsidRDefault="000A16AC">
                      <w:pPr>
                        <w:rPr>
                          <w:rFonts w:ascii="Times New Roman" w:hAnsi="Times New Roman" w:cs="Times New Roman"/>
                          <w:b/>
                          <w:color w:val="FF0000"/>
                          <w:szCs w:val="21"/>
                        </w:rPr>
                      </w:pPr>
                      <w:r>
                        <w:rPr>
                          <w:rFonts w:ascii="Times New Roman" w:hAnsi="Times New Roman" w:cs="Times New Roman"/>
                          <w:b/>
                          <w:color w:val="FF0000"/>
                          <w:szCs w:val="21"/>
                        </w:rPr>
                        <w:t>a</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70016" behindDoc="0" locked="0" layoutInCell="1" allowOverlap="1" wp14:anchorId="1D1E2E57" wp14:editId="29E484EA">
                <wp:simplePos x="0" y="0"/>
                <wp:positionH relativeFrom="column">
                  <wp:posOffset>-635</wp:posOffset>
                </wp:positionH>
                <wp:positionV relativeFrom="paragraph">
                  <wp:posOffset>1484630</wp:posOffset>
                </wp:positionV>
                <wp:extent cx="251460" cy="285115"/>
                <wp:effectExtent l="0" t="0" r="0" b="635"/>
                <wp:wrapNone/>
                <wp:docPr id="3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5115"/>
                        </a:xfrm>
                        <a:prstGeom prst="rect">
                          <a:avLst/>
                        </a:prstGeom>
                        <a:noFill/>
                        <a:ln w="9525">
                          <a:noFill/>
                          <a:miter lim="800000"/>
                        </a:ln>
                      </wps:spPr>
                      <wps:txbx>
                        <w:txbxContent>
                          <w:p w14:paraId="271EC16D"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c</w:t>
                            </w:r>
                          </w:p>
                        </w:txbxContent>
                      </wps:txbx>
                      <wps:bodyPr rot="0" vert="horz" wrap="square" lIns="91440" tIns="45720" rIns="91440" bIns="45720" anchor="t" anchorCtr="0">
                        <a:noAutofit/>
                      </wps:bodyPr>
                    </wps:wsp>
                  </a:graphicData>
                </a:graphic>
              </wp:anchor>
            </w:drawing>
          </mc:Choice>
          <mc:Fallback>
            <w:pict>
              <v:shape w14:anchorId="1D1E2E57" id="_x0000_s1035" type="#_x0000_t202" style="position:absolute;left:0;text-align:left;margin-left:-.05pt;margin-top:116.9pt;width:19.8pt;height:22.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" filled="f" stroked="f">
                <v:textbox>
                  <w:txbxContent>
                    <w:p w14:paraId="271EC16D"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c</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71040" behindDoc="0" locked="0" layoutInCell="1" allowOverlap="1" wp14:anchorId="3ECBDF86" wp14:editId="2E4ADB57">
                <wp:simplePos x="0" y="0"/>
                <wp:positionH relativeFrom="column">
                  <wp:posOffset>1736725</wp:posOffset>
                </wp:positionH>
                <wp:positionV relativeFrom="paragraph">
                  <wp:posOffset>1485900</wp:posOffset>
                </wp:positionV>
                <wp:extent cx="251460" cy="285115"/>
                <wp:effectExtent l="0" t="0" r="0" b="635"/>
                <wp:wrapNone/>
                <wp:docPr id="3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85115"/>
                        </a:xfrm>
                        <a:prstGeom prst="rect">
                          <a:avLst/>
                        </a:prstGeom>
                        <a:noFill/>
                        <a:ln w="9525">
                          <a:noFill/>
                          <a:miter lim="800000"/>
                        </a:ln>
                      </wps:spPr>
                      <wps:txbx>
                        <w:txbxContent>
                          <w:p w14:paraId="30BC5FBF"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d</w:t>
                            </w:r>
                          </w:p>
                        </w:txbxContent>
                      </wps:txbx>
                      <wps:bodyPr rot="0" vert="horz" wrap="square" lIns="91440" tIns="45720" rIns="91440" bIns="45720" anchor="t" anchorCtr="0">
                        <a:noAutofit/>
                      </wps:bodyPr>
                    </wps:wsp>
                  </a:graphicData>
                </a:graphic>
              </wp:anchor>
            </w:drawing>
          </mc:Choice>
          <mc:Fallback>
            <w:pict>
              <v:shape w14:anchorId="3ECBDF86" id="_x0000_s1036" type="#_x0000_t202" style="position:absolute;left:0;text-align:left;margin-left:136.75pt;margin-top:117pt;width:19.8pt;height:22.4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" filled="f" stroked="f">
                <v:textbox>
                  <w:txbxContent>
                    <w:p w14:paraId="30BC5FBF"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d</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72064" behindDoc="0" locked="0" layoutInCell="1" allowOverlap="1" wp14:anchorId="08CD7346" wp14:editId="4CCBEFAA">
                <wp:simplePos x="0" y="0"/>
                <wp:positionH relativeFrom="column">
                  <wp:posOffset>3531235</wp:posOffset>
                </wp:positionH>
                <wp:positionV relativeFrom="paragraph">
                  <wp:posOffset>1477645</wp:posOffset>
                </wp:positionV>
                <wp:extent cx="251460" cy="241935"/>
                <wp:effectExtent l="0" t="0" r="0" b="5715"/>
                <wp:wrapNone/>
                <wp:docPr id="10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41935"/>
                        </a:xfrm>
                        <a:prstGeom prst="rect">
                          <a:avLst/>
                        </a:prstGeom>
                        <a:noFill/>
                        <a:ln w="9525">
                          <a:noFill/>
                          <a:miter lim="800000"/>
                        </a:ln>
                      </wps:spPr>
                      <wps:txbx>
                        <w:txbxContent>
                          <w:p w14:paraId="547CF8E7"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e</w:t>
                            </w:r>
                          </w:p>
                        </w:txbxContent>
                      </wps:txbx>
                      <wps:bodyPr rot="0" vert="horz" wrap="square" lIns="91440" tIns="45720" rIns="91440" bIns="45720" anchor="t" anchorCtr="0">
                        <a:noAutofit/>
                      </wps:bodyPr>
                    </wps:wsp>
                  </a:graphicData>
                </a:graphic>
              </wp:anchor>
            </w:drawing>
          </mc:Choice>
          <mc:Fallback>
            <w:pict>
              <v:shape w14:anchorId="08CD7346" id="_x0000_s1037" type="#_x0000_t202" style="position:absolute;left:0;text-align:left;margin-left:278.05pt;margin-top:116.35pt;width:19.8pt;height:19.0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" filled="f" stroked="f">
                <v:textbox>
                  <w:txbxContent>
                    <w:p w14:paraId="547CF8E7"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e</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68992" behindDoc="0" locked="0" layoutInCell="1" allowOverlap="1" wp14:anchorId="46B61F2E" wp14:editId="53D6FA0E">
                <wp:simplePos x="0" y="0"/>
                <wp:positionH relativeFrom="column">
                  <wp:posOffset>2636520</wp:posOffset>
                </wp:positionH>
                <wp:positionV relativeFrom="paragraph">
                  <wp:posOffset>41275</wp:posOffset>
                </wp:positionV>
                <wp:extent cx="251460" cy="291465"/>
                <wp:effectExtent l="0" t="0" r="0" b="0"/>
                <wp:wrapNone/>
                <wp:docPr id="3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91210"/>
                        </a:xfrm>
                        <a:prstGeom prst="rect">
                          <a:avLst/>
                        </a:prstGeom>
                        <a:noFill/>
                        <a:ln w="9525">
                          <a:noFill/>
                          <a:miter lim="800000"/>
                        </a:ln>
                      </wps:spPr>
                      <wps:txbx>
                        <w:txbxContent>
                          <w:p w14:paraId="285456A2"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b</w:t>
                            </w:r>
                          </w:p>
                        </w:txbxContent>
                      </wps:txbx>
                      <wps:bodyPr rot="0" vert="horz" wrap="square" lIns="91440" tIns="45720" rIns="91440" bIns="45720" anchor="t" anchorCtr="0">
                        <a:noAutofit/>
                      </wps:bodyPr>
                    </wps:wsp>
                  </a:graphicData>
                </a:graphic>
              </wp:anchor>
            </w:drawing>
          </mc:Choice>
          <mc:Fallback>
            <w:pict>
              <v:shape w14:anchorId="46B61F2E" id="_x0000_s1038" type="#_x0000_t202" style="position:absolute;left:0;text-align:left;margin-left:207.6pt;margin-top:3.25pt;width:19.8pt;height:22.9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" filled="f" stroked="f">
                <v:textbox>
                  <w:txbxContent>
                    <w:p w14:paraId="285456A2" w14:textId="77777777" w:rsidR="00C10620" w:rsidRDefault="000A16AC">
                      <w:pPr>
                        <w:rPr>
                          <w:rFonts w:ascii="Times New Roman" w:hAnsi="Times New Roman" w:cs="Times New Roman"/>
                          <w:b/>
                          <w:color w:val="FF0000"/>
                          <w:szCs w:val="21"/>
                        </w:rPr>
                      </w:pPr>
                      <w:r>
                        <w:rPr>
                          <w:rFonts w:ascii="Times New Roman" w:hAnsi="Times New Roman" w:cs="Times New Roman" w:hint="eastAsia"/>
                          <w:b/>
                          <w:color w:val="FF0000"/>
                          <w:szCs w:val="21"/>
                        </w:rPr>
                        <w:t>b</w:t>
                      </w:r>
                    </w:p>
                  </w:txbxContent>
                </v:textbox>
              </v:shape>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48512" behindDoc="0" locked="0" layoutInCell="1" allowOverlap="1" wp14:anchorId="7943DCD3" wp14:editId="3B7B8084">
                <wp:simplePos x="0" y="0"/>
                <wp:positionH relativeFrom="column">
                  <wp:posOffset>3774440</wp:posOffset>
                </wp:positionH>
                <wp:positionV relativeFrom="paragraph">
                  <wp:posOffset>1045210</wp:posOffset>
                </wp:positionV>
                <wp:extent cx="777240" cy="1403985"/>
                <wp:effectExtent l="0" t="0" r="0" b="6350"/>
                <wp:wrapNone/>
                <wp:docPr id="31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noFill/>
                        <a:ln w="9525">
                          <a:noFill/>
                          <a:miter lim="800000"/>
                        </a:ln>
                      </wps:spPr>
                      <wps:txbx>
                        <w:txbxContent>
                          <w:p w14:paraId="0F8FDB34"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943DCD3" id="_x0000_s1039" type="#_x0000_t202" style="position:absolute;left:0;text-align:left;margin-left:297.2pt;margin-top:82.3pt;width:61.2pt;height:110.55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" filled="f" stroked="f">
                <v:textbox style="mso-fit-shape-to-text:t">
                  <w:txbxContent>
                    <w:p w14:paraId="0F8FDB34"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v:textbox>
              </v:shape>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47488" behindDoc="0" locked="0" layoutInCell="1" allowOverlap="1" wp14:anchorId="0BFE1728" wp14:editId="2DCB0CC9">
                <wp:simplePos x="0" y="0"/>
                <wp:positionH relativeFrom="column">
                  <wp:posOffset>3843020</wp:posOffset>
                </wp:positionH>
                <wp:positionV relativeFrom="paragraph">
                  <wp:posOffset>1282700</wp:posOffset>
                </wp:positionV>
                <wp:extent cx="449580" cy="7620"/>
                <wp:effectExtent l="19050" t="19050" r="7620" b="30480"/>
                <wp:wrapNone/>
                <wp:docPr id="3178" name="直接连接符 3178"/>
                <wp:cNvGraphicFramePr/>
                <a:graphic xmlns:a="http://schemas.openxmlformats.org/drawingml/2006/main">
                  <a:graphicData uri="http://schemas.microsoft.com/office/word/2010/wordprocessingShape">
                    <wps:wsp>
                      <wps:cNvCnPr/>
                      <wps:spPr>
                        <a:xfrm flipV="1">
                          <a:off x="0" y="0"/>
                          <a:ext cx="449580" cy="7620"/>
                        </a:xfrm>
                        <a:prstGeom prst="line">
                          <a:avLst/>
                        </a:prstGeom>
                        <a:noFill/>
                        <a:ln w="28575" cap="flat" cmpd="sng" algn="ctr">
                          <a:solidFill>
                            <a:schemeClr val="bg1"/>
                          </a:solidFill>
                          <a:prstDash val="solid"/>
                        </a:ln>
                        <a:effectLst/>
                      </wps:spPr>
                      <wps:bodyPr/>
                    </wps:wsp>
                  </a:graphicData>
                </a:graphic>
              </wp:anchor>
            </w:drawing>
          </mc:Choice>
          <mc:Fallback>
            <w:pict>
              <v:line w14:anchorId="5B9A1A13" id="直接连接符 3178" o:spid="_x0000_s1026" style="position:absolute;left:0;text-align:left;flip:y;z-index:251647488;visibility:visible;mso-wrap-style:square;mso-wrap-distance-left:9pt;mso-wrap-distance-top:0;mso-wrap-distance-right:9pt;mso-wrap-distance-bottom:0;mso-position-horizontal:absolute;mso-position-horizontal-relative:text;mso-position-vertical:absolute;mso-position-vertical-relative:text" from="302.6pt,101pt" to="338pt,1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" strokecolor="white [3212]" strokeweight="2.25pt"/>
            </w:pict>
          </mc:Fallback>
        </mc:AlternateContent>
      </w:r>
      <w:r>
        <w:rPr>
          <w:noProof/>
          <w:kern w:val="0"/>
          <w:szCs w:val="21"/>
        </w:rPr>
        <mc:AlternateContent>
          <mc:Choice Requires="wps">
            <w:drawing>
              <wp:anchor distT="0" distB="0" distL="114300" distR="114300" simplePos="0" relativeHeight="251646464" behindDoc="0" locked="0" layoutInCell="1" allowOverlap="1" wp14:anchorId="61B637C9" wp14:editId="2686FFC6">
                <wp:simplePos x="0" y="0"/>
                <wp:positionH relativeFrom="column">
                  <wp:posOffset>1996440</wp:posOffset>
                </wp:positionH>
                <wp:positionV relativeFrom="paragraph">
                  <wp:posOffset>1021080</wp:posOffset>
                </wp:positionV>
                <wp:extent cx="777240" cy="1403985"/>
                <wp:effectExtent l="0" t="0" r="0" b="6350"/>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noFill/>
                        <a:ln w="9525">
                          <a:noFill/>
                          <a:miter lim="800000"/>
                        </a:ln>
                      </wps:spPr>
                      <wps:txbx>
                        <w:txbxContent>
                          <w:p w14:paraId="4F698F3B"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1B637C9" id="_x0000_s1040" type="#_x0000_t202" style="position:absolute;left:0;text-align:left;margin-left:157.2pt;margin-top:80.4pt;width:61.2pt;height:110.55pt;z-index:25164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" filled="f" stroked="f">
                <v:textbox style="mso-fit-shape-to-text:t">
                  <w:txbxContent>
                    <w:p w14:paraId="4F698F3B"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v:textbox>
              </v:shape>
            </w:pict>
          </mc:Fallback>
        </mc:AlternateContent>
      </w:r>
      <w:r>
        <w:rPr>
          <w:rFonts w:ascii="宋体" w:hAnsi="宋体"/>
          <w:noProof/>
          <w:color w:val="C00000"/>
          <w:kern w:val="0"/>
        </w:rPr>
        <mc:AlternateContent>
          <mc:Choice Requires="wps">
            <w:drawing>
              <wp:anchor distT="0" distB="0" distL="114300" distR="114300" simplePos="0" relativeHeight="251645440" behindDoc="0" locked="0" layoutInCell="1" allowOverlap="1" wp14:anchorId="240F1C08" wp14:editId="72B33539">
                <wp:simplePos x="0" y="0"/>
                <wp:positionH relativeFrom="column">
                  <wp:posOffset>2077720</wp:posOffset>
                </wp:positionH>
                <wp:positionV relativeFrom="paragraph">
                  <wp:posOffset>1269365</wp:posOffset>
                </wp:positionV>
                <wp:extent cx="449580" cy="7620"/>
                <wp:effectExtent l="19050" t="19050" r="7620" b="30480"/>
                <wp:wrapNone/>
                <wp:docPr id="256" name="直接连接符 256"/>
                <wp:cNvGraphicFramePr/>
                <a:graphic xmlns:a="http://schemas.openxmlformats.org/drawingml/2006/main">
                  <a:graphicData uri="http://schemas.microsoft.com/office/word/2010/wordprocessingShape">
                    <wps:wsp>
                      <wps:cNvCnPr/>
                      <wps:spPr>
                        <a:xfrm flipV="1">
                          <a:off x="0" y="0"/>
                          <a:ext cx="449580" cy="7620"/>
                        </a:xfrm>
                        <a:prstGeom prst="line">
                          <a:avLst/>
                        </a:prstGeom>
                        <a:noFill/>
                        <a:ln w="28575" cap="flat" cmpd="sng" algn="ctr">
                          <a:solidFill>
                            <a:schemeClr val="bg1"/>
                          </a:solidFill>
                          <a:prstDash val="solid"/>
                        </a:ln>
                        <a:effectLst/>
                      </wps:spPr>
                      <wps:bodyPr/>
                    </wps:wsp>
                  </a:graphicData>
                </a:graphic>
              </wp:anchor>
            </w:drawing>
          </mc:Choice>
          <mc:Fallback>
            <w:pict>
              <v:line w14:anchorId="27B4ADB7" id="直接连接符 256" o:spid="_x0000_s1026" style="position:absolute;left:0;text-align:left;flip:y;z-index:251645440;visibility:visible;mso-wrap-style:square;mso-wrap-distance-left:9pt;mso-wrap-distance-top:0;mso-wrap-distance-right:9pt;mso-wrap-distance-bottom:0;mso-position-horizontal:absolute;mso-position-horizontal-relative:text;mso-position-vertical:absolute;mso-position-vertical-relative:text" from="163.6pt,99.95pt" to="199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" strokecolor="white [3212]" strokeweight="2.25pt"/>
            </w:pict>
          </mc:Fallback>
        </mc:AlternateContent>
      </w:r>
      <w:r>
        <w:rPr>
          <w:rFonts w:ascii="Times New Roman" w:hAnsi="Times New Roman" w:cs="Times New Roman"/>
          <w:noProof/>
          <w:kern w:val="0"/>
          <w:szCs w:val="21"/>
        </w:rPr>
        <w:drawing>
          <wp:inline distT="0" distB="0" distL="0" distR="0" wp14:anchorId="600DAF23" wp14:editId="0804AD0E">
            <wp:extent cx="1706245" cy="1279525"/>
            <wp:effectExtent l="0" t="0" r="8255" b="0"/>
            <wp:docPr id="3191" name="图片 3191" descr="E:\E盘\实验数据2017\发表文章\影响科学与光化学-气泡\文章\cucaoidu\20190506\4-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 name="图片 3191" descr="E:\E盘\实验数据2017\发表文章\影响科学与光化学-气泡\文章\cucaoidu\20190506\4-1.BMP"/>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706400" cy="1279967"/>
                    </a:xfrm>
                    <a:prstGeom prst="rect">
                      <a:avLst/>
                    </a:prstGeom>
                    <a:noFill/>
                    <a:ln>
                      <a:noFill/>
                    </a:ln>
                  </pic:spPr>
                </pic:pic>
              </a:graphicData>
            </a:graphic>
          </wp:inline>
        </w:drawing>
      </w:r>
      <w:r>
        <w:rPr>
          <w:rFonts w:ascii="Times New Roman" w:hAnsi="Times New Roman" w:cs="Times New Roman" w:hint="eastAsia"/>
          <w:kern w:val="0"/>
          <w:szCs w:val="21"/>
        </w:rPr>
        <w:t xml:space="preserve"> </w:t>
      </w:r>
      <w:r>
        <w:rPr>
          <w:rFonts w:ascii="Times New Roman" w:hAnsi="Times New Roman" w:cs="Times New Roman"/>
          <w:noProof/>
          <w:kern w:val="0"/>
          <w:szCs w:val="21"/>
        </w:rPr>
        <w:drawing>
          <wp:inline distT="0" distB="0" distL="0" distR="0" wp14:anchorId="366FB5AC" wp14:editId="76995B2D">
            <wp:extent cx="1706245" cy="1279525"/>
            <wp:effectExtent l="0" t="0" r="8255" b="0"/>
            <wp:docPr id="3192" name="图片 3192" descr="E:\E盘\实验数据2017\发表文章\影响科学与光化学-气泡\文章\cucaoidu\20190506\6-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 name="图片 3192" descr="E:\E盘\实验数据2017\发表文章\影响科学与光化学-气泡\文章\cucaoidu\20190506\6-10.BMP"/>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706400" cy="1279967"/>
                    </a:xfrm>
                    <a:prstGeom prst="rect">
                      <a:avLst/>
                    </a:prstGeom>
                    <a:noFill/>
                    <a:ln>
                      <a:noFill/>
                    </a:ln>
                  </pic:spPr>
                </pic:pic>
              </a:graphicData>
            </a:graphic>
          </wp:inline>
        </w:drawing>
      </w:r>
    </w:p>
    <w:p w14:paraId="47BCB65E" w14:textId="77777777" w:rsidR="00C10620" w:rsidRDefault="000A16AC">
      <w:pPr>
        <w:widowControl/>
        <w:adjustRightInd w:val="0"/>
        <w:snapToGrid w:val="0"/>
        <w:spacing w:beforeLines="50" w:before="156"/>
        <w:jc w:val="center"/>
        <w:rPr>
          <w:rFonts w:ascii="Times New Roman" w:hAnsi="Times New Roman" w:cs="Times New Roman"/>
          <w:kern w:val="0"/>
          <w:szCs w:val="21"/>
        </w:rPr>
      </w:pPr>
      <w:r>
        <w:rPr>
          <w:rFonts w:ascii="Times New Roman" w:hAnsi="Times New Roman" w:cs="Times New Roman"/>
          <w:noProof/>
          <w:kern w:val="0"/>
          <w:szCs w:val="21"/>
        </w:rPr>
        <mc:AlternateContent>
          <mc:Choice Requires="wps">
            <w:drawing>
              <wp:anchor distT="0" distB="0" distL="114300" distR="114300" simplePos="0" relativeHeight="251653632" behindDoc="0" locked="0" layoutInCell="1" allowOverlap="1" wp14:anchorId="744BC96D" wp14:editId="1A7B5303">
                <wp:simplePos x="0" y="0"/>
                <wp:positionH relativeFrom="column">
                  <wp:posOffset>2826385</wp:posOffset>
                </wp:positionH>
                <wp:positionV relativeFrom="paragraph">
                  <wp:posOffset>958215</wp:posOffset>
                </wp:positionV>
                <wp:extent cx="777240" cy="1403985"/>
                <wp:effectExtent l="0" t="0" r="0" b="6350"/>
                <wp:wrapNone/>
                <wp:docPr id="31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noFill/>
                        <a:ln w="9525">
                          <a:noFill/>
                          <a:miter lim="800000"/>
                        </a:ln>
                      </wps:spPr>
                      <wps:txbx>
                        <w:txbxContent>
                          <w:p w14:paraId="25E08A04"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44BC96D" id="_x0000_s1041" type="#_x0000_t202" style="position:absolute;left:0;text-align:left;margin-left:222.55pt;margin-top:75.45pt;width:61.2pt;height:110.5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" filled="f" stroked="f">
                <v:textbox style="mso-fit-shape-to-text:t">
                  <w:txbxContent>
                    <w:p w14:paraId="25E08A04"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v:textbox>
              </v:shape>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52608" behindDoc="0" locked="0" layoutInCell="1" allowOverlap="1" wp14:anchorId="082C49AC" wp14:editId="26130C13">
                <wp:simplePos x="0" y="0"/>
                <wp:positionH relativeFrom="column">
                  <wp:posOffset>2918460</wp:posOffset>
                </wp:positionH>
                <wp:positionV relativeFrom="paragraph">
                  <wp:posOffset>1193800</wp:posOffset>
                </wp:positionV>
                <wp:extent cx="449580" cy="7620"/>
                <wp:effectExtent l="19050" t="19050" r="7620" b="30480"/>
                <wp:wrapNone/>
                <wp:docPr id="3182" name="直接连接符 3182"/>
                <wp:cNvGraphicFramePr/>
                <a:graphic xmlns:a="http://schemas.openxmlformats.org/drawingml/2006/main">
                  <a:graphicData uri="http://schemas.microsoft.com/office/word/2010/wordprocessingShape">
                    <wps:wsp>
                      <wps:cNvCnPr/>
                      <wps:spPr>
                        <a:xfrm flipV="1">
                          <a:off x="0" y="0"/>
                          <a:ext cx="449580" cy="7620"/>
                        </a:xfrm>
                        <a:prstGeom prst="line">
                          <a:avLst/>
                        </a:prstGeom>
                        <a:noFill/>
                        <a:ln w="28575" cap="flat" cmpd="sng" algn="ctr">
                          <a:solidFill>
                            <a:schemeClr val="bg1"/>
                          </a:solidFill>
                          <a:prstDash val="solid"/>
                        </a:ln>
                        <a:effectLst/>
                      </wps:spPr>
                      <wps:bodyPr/>
                    </wps:wsp>
                  </a:graphicData>
                </a:graphic>
              </wp:anchor>
            </w:drawing>
          </mc:Choice>
          <mc:Fallback>
            <w:pict>
              <v:line w14:anchorId="3639BD5A" id="直接连接符 3182" o:spid="_x0000_s1026" style="position:absolute;left:0;text-align:left;flip:y;z-index:251652608;visibility:visible;mso-wrap-style:square;mso-wrap-distance-left:9pt;mso-wrap-distance-top:0;mso-wrap-distance-right:9pt;mso-wrap-distance-bottom:0;mso-position-horizontal:absolute;mso-position-horizontal-relative:text;mso-position-vertical:absolute;mso-position-vertical-relative:text" from="229.8pt,94pt" to="265.2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" strokecolor="white [3212]" strokeweight="2.25pt"/>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56704" behindDoc="0" locked="0" layoutInCell="1" allowOverlap="1" wp14:anchorId="43C2FE68" wp14:editId="2AA6BCE4">
                <wp:simplePos x="0" y="0"/>
                <wp:positionH relativeFrom="column">
                  <wp:posOffset>4599305</wp:posOffset>
                </wp:positionH>
                <wp:positionV relativeFrom="paragraph">
                  <wp:posOffset>944880</wp:posOffset>
                </wp:positionV>
                <wp:extent cx="777240" cy="1403985"/>
                <wp:effectExtent l="0" t="0" r="0" b="6350"/>
                <wp:wrapNone/>
                <wp:docPr id="318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noFill/>
                        <a:ln w="9525">
                          <a:noFill/>
                          <a:miter lim="800000"/>
                        </a:ln>
                      </wps:spPr>
                      <wps:txbx>
                        <w:txbxContent>
                          <w:p w14:paraId="6255E84D"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43C2FE68" id="_x0000_s1042" type="#_x0000_t202" style="position:absolute;left:0;text-align:left;margin-left:362.15pt;margin-top:74.4pt;width:61.2pt;height:110.55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" filled="f" stroked="f">
                <v:textbox style="mso-fit-shape-to-text:t">
                  <w:txbxContent>
                    <w:p w14:paraId="6255E84D"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v:textbox>
              </v:shape>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50560" behindDoc="0" locked="0" layoutInCell="1" allowOverlap="1" wp14:anchorId="59A939E3" wp14:editId="4C1EA91C">
                <wp:simplePos x="0" y="0"/>
                <wp:positionH relativeFrom="column">
                  <wp:posOffset>1045845</wp:posOffset>
                </wp:positionH>
                <wp:positionV relativeFrom="paragraph">
                  <wp:posOffset>956945</wp:posOffset>
                </wp:positionV>
                <wp:extent cx="777240" cy="1403985"/>
                <wp:effectExtent l="0" t="0" r="0" b="6350"/>
                <wp:wrapNone/>
                <wp:docPr id="31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403985"/>
                        </a:xfrm>
                        <a:prstGeom prst="rect">
                          <a:avLst/>
                        </a:prstGeom>
                        <a:noFill/>
                        <a:ln w="9525">
                          <a:noFill/>
                          <a:miter lim="800000"/>
                        </a:ln>
                      </wps:spPr>
                      <wps:txbx>
                        <w:txbxContent>
                          <w:p w14:paraId="503225A8"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9A939E3" id="_x0000_s1043" type="#_x0000_t202" style="position:absolute;left:0;text-align:left;margin-left:82.35pt;margin-top:75.35pt;width:61.2pt;height:110.5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" filled="f" stroked="f">
                <v:textbox style="mso-fit-shape-to-text:t">
                  <w:txbxContent>
                    <w:p w14:paraId="503225A8" w14:textId="77777777" w:rsidR="00C10620" w:rsidRDefault="000A16AC">
                      <w:pPr>
                        <w:rPr>
                          <w:rFonts w:ascii="Times New Roman" w:hAnsi="Times New Roman" w:cs="Times New Roman"/>
                          <w:b/>
                          <w:color w:val="FFFFFF" w:themeColor="background1"/>
                          <w:szCs w:val="21"/>
                        </w:rPr>
                      </w:pPr>
                      <w:r>
                        <w:rPr>
                          <w:rFonts w:ascii="Times New Roman" w:hAnsi="Times New Roman" w:cs="Times New Roman"/>
                          <w:b/>
                          <w:color w:val="FFFFFF" w:themeColor="background1"/>
                          <w:szCs w:val="21"/>
                        </w:rPr>
                        <w:t>0.5 mm</w:t>
                      </w:r>
                    </w:p>
                  </w:txbxContent>
                </v:textbox>
              </v:shape>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54656" behindDoc="0" locked="0" layoutInCell="1" allowOverlap="1" wp14:anchorId="4F4A6360" wp14:editId="73D3294C">
                <wp:simplePos x="0" y="0"/>
                <wp:positionH relativeFrom="column">
                  <wp:posOffset>4693285</wp:posOffset>
                </wp:positionH>
                <wp:positionV relativeFrom="paragraph">
                  <wp:posOffset>1185545</wp:posOffset>
                </wp:positionV>
                <wp:extent cx="449580" cy="7620"/>
                <wp:effectExtent l="19050" t="19050" r="7620" b="30480"/>
                <wp:wrapNone/>
                <wp:docPr id="3184" name="直接连接符 3184"/>
                <wp:cNvGraphicFramePr/>
                <a:graphic xmlns:a="http://schemas.openxmlformats.org/drawingml/2006/main">
                  <a:graphicData uri="http://schemas.microsoft.com/office/word/2010/wordprocessingShape">
                    <wps:wsp>
                      <wps:cNvCnPr/>
                      <wps:spPr>
                        <a:xfrm flipV="1">
                          <a:off x="0" y="0"/>
                          <a:ext cx="449580" cy="7620"/>
                        </a:xfrm>
                        <a:prstGeom prst="line">
                          <a:avLst/>
                        </a:prstGeom>
                        <a:noFill/>
                        <a:ln w="28575" cap="flat" cmpd="sng" algn="ctr">
                          <a:solidFill>
                            <a:schemeClr val="bg1"/>
                          </a:solidFill>
                          <a:prstDash val="solid"/>
                        </a:ln>
                        <a:effectLst/>
                      </wps:spPr>
                      <wps:bodyPr/>
                    </wps:wsp>
                  </a:graphicData>
                </a:graphic>
              </wp:anchor>
            </w:drawing>
          </mc:Choice>
          <mc:Fallback>
            <w:pict>
              <v:line w14:anchorId="2A864B12" id="直接连接符 3184" o:spid="_x0000_s1026" style="position:absolute;left:0;text-align:left;flip:y;z-index:251654656;visibility:visible;mso-wrap-style:square;mso-wrap-distance-left:9pt;mso-wrap-distance-top:0;mso-wrap-distance-right:9pt;mso-wrap-distance-bottom:0;mso-position-horizontal:absolute;mso-position-horizontal-relative:text;mso-position-vertical:absolute;mso-position-vertical-relative:text" from="369.55pt,93.35pt" to="404.9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" strokecolor="white [3212]" strokeweight="2.25pt"/>
            </w:pict>
          </mc:Fallback>
        </mc:AlternateContent>
      </w:r>
      <w:r>
        <w:rPr>
          <w:rFonts w:ascii="Times New Roman" w:hAnsi="Times New Roman" w:cs="Times New Roman"/>
          <w:noProof/>
          <w:kern w:val="0"/>
          <w:szCs w:val="21"/>
        </w:rPr>
        <mc:AlternateContent>
          <mc:Choice Requires="wps">
            <w:drawing>
              <wp:anchor distT="0" distB="0" distL="114300" distR="114300" simplePos="0" relativeHeight="251649536" behindDoc="0" locked="0" layoutInCell="1" allowOverlap="1" wp14:anchorId="06E43722" wp14:editId="7C23C3D4">
                <wp:simplePos x="0" y="0"/>
                <wp:positionH relativeFrom="column">
                  <wp:posOffset>1149350</wp:posOffset>
                </wp:positionH>
                <wp:positionV relativeFrom="paragraph">
                  <wp:posOffset>1188720</wp:posOffset>
                </wp:positionV>
                <wp:extent cx="449580" cy="7620"/>
                <wp:effectExtent l="19050" t="19050" r="7620" b="30480"/>
                <wp:wrapNone/>
                <wp:docPr id="3180" name="直接连接符 3180"/>
                <wp:cNvGraphicFramePr/>
                <a:graphic xmlns:a="http://schemas.openxmlformats.org/drawingml/2006/main">
                  <a:graphicData uri="http://schemas.microsoft.com/office/word/2010/wordprocessingShape">
                    <wps:wsp>
                      <wps:cNvCnPr/>
                      <wps:spPr>
                        <a:xfrm flipV="1">
                          <a:off x="0" y="0"/>
                          <a:ext cx="449580" cy="7620"/>
                        </a:xfrm>
                        <a:prstGeom prst="line">
                          <a:avLst/>
                        </a:prstGeom>
                        <a:noFill/>
                        <a:ln w="28575" cap="flat" cmpd="sng" algn="ctr">
                          <a:solidFill>
                            <a:schemeClr val="bg1"/>
                          </a:solidFill>
                          <a:prstDash val="solid"/>
                        </a:ln>
                        <a:effectLst/>
                      </wps:spPr>
                      <wps:bodyPr/>
                    </wps:wsp>
                  </a:graphicData>
                </a:graphic>
              </wp:anchor>
            </w:drawing>
          </mc:Choice>
          <mc:Fallback>
            <w:pict>
              <v:line w14:anchorId="2A1BE807" id="直接连接符 3180" o:spid="_x0000_s1026" style="position:absolute;left:0;text-align:left;flip:y;z-index:251649536;visibility:visible;mso-wrap-style:square;mso-wrap-distance-left:9pt;mso-wrap-distance-top:0;mso-wrap-distance-right:9pt;mso-wrap-distance-bottom:0;mso-position-horizontal:absolute;mso-position-horizontal-relative:text;mso-position-vertical:absolute;mso-position-vertical-relative:text" from="90.5pt,93.6pt" to="125.9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" strokecolor="white [3212]" strokeweight="2.25pt"/>
            </w:pict>
          </mc:Fallback>
        </mc:AlternateContent>
      </w:r>
      <w:r>
        <w:rPr>
          <w:rFonts w:ascii="Times New Roman" w:hAnsi="Times New Roman" w:cs="Times New Roman"/>
          <w:noProof/>
          <w:kern w:val="0"/>
          <w:szCs w:val="21"/>
        </w:rPr>
        <w:drawing>
          <wp:inline distT="0" distB="0" distL="0" distR="0" wp14:anchorId="031C89DD" wp14:editId="78E1A1D9">
            <wp:extent cx="1680845" cy="1277620"/>
            <wp:effectExtent l="0" t="0" r="0" b="0"/>
            <wp:docPr id="3193" name="图片 3193" descr="E:\E盘\实验数据2017\发表文章\影响科学与光化学-气泡\文章\cucaoidu\20190506\6-2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 name="图片 3193" descr="E:\E盘\实验数据2017\发表文章\影响科学与光化学-气泡\文章\cucaoidu\20190506\6-27.BMP"/>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Effect>
                                <a14:saturation sat="0"/>
                              </a14:imgEffect>
                            </a14:imgLayer>
                          </a14:imgProps>
                        </a:ext>
                        <a:ext uri="{28A0092B-C50C-407E-A947-70E740481C1C}">
                          <a14:useLocalDpi xmlns:a14="http://schemas.microsoft.com/office/drawing/2010/main" val="0"/>
                        </a:ext>
                      </a:extLst>
                    </a:blip>
                    <a:srcRect l="2296" t="7483" r="8534" b="23463"/>
                    <a:stretch>
                      <a:fillRect/>
                    </a:stretch>
                  </pic:blipFill>
                  <pic:spPr>
                    <a:xfrm>
                      <a:off x="0" y="0"/>
                      <a:ext cx="1681200" cy="1278000"/>
                    </a:xfrm>
                    <a:prstGeom prst="rect">
                      <a:avLst/>
                    </a:prstGeom>
                    <a:noFill/>
                    <a:ln>
                      <a:noFill/>
                    </a:ln>
                  </pic:spPr>
                </pic:pic>
              </a:graphicData>
            </a:graphic>
          </wp:inline>
        </w:drawing>
      </w:r>
      <w:r>
        <w:rPr>
          <w:rFonts w:ascii="Times New Roman" w:hAnsi="Times New Roman" w:cs="Times New Roman" w:hint="eastAsia"/>
          <w:kern w:val="0"/>
          <w:szCs w:val="21"/>
        </w:rPr>
        <w:t xml:space="preserve"> </w:t>
      </w:r>
      <w:r>
        <w:rPr>
          <w:rFonts w:ascii="Times New Roman" w:hAnsi="Times New Roman" w:cs="Times New Roman"/>
          <w:noProof/>
          <w:kern w:val="0"/>
          <w:szCs w:val="21"/>
        </w:rPr>
        <w:drawing>
          <wp:inline distT="0" distB="0" distL="0" distR="0" wp14:anchorId="030AF561" wp14:editId="567431E0">
            <wp:extent cx="1707515" cy="1280795"/>
            <wp:effectExtent l="0" t="0" r="6985" b="0"/>
            <wp:docPr id="3194" name="图片 3194" descr="E:\E盘\实验数据2017\发表文章\影响科学与光化学-气泡\文章\cucaoidu\20190506\6-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 name="图片 3194" descr="E:\E盘\实验数据2017\发表文章\影响科学与光化学-气泡\文章\cucaoidu\20190506\6-16.BMP"/>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715683" cy="1286929"/>
                    </a:xfrm>
                    <a:prstGeom prst="rect">
                      <a:avLst/>
                    </a:prstGeom>
                    <a:noFill/>
                    <a:ln>
                      <a:noFill/>
                    </a:ln>
                  </pic:spPr>
                </pic:pic>
              </a:graphicData>
            </a:graphic>
          </wp:inline>
        </w:drawing>
      </w:r>
      <w:r>
        <w:rPr>
          <w:rFonts w:ascii="Times New Roman" w:hAnsi="Times New Roman" w:cs="Times New Roman" w:hint="eastAsia"/>
          <w:kern w:val="0"/>
          <w:szCs w:val="21"/>
        </w:rPr>
        <w:t xml:space="preserve"> </w:t>
      </w:r>
      <w:r>
        <w:rPr>
          <w:rFonts w:ascii="Times New Roman" w:hAnsi="Times New Roman" w:cs="Times New Roman"/>
          <w:noProof/>
          <w:kern w:val="0"/>
          <w:szCs w:val="21"/>
        </w:rPr>
        <w:drawing>
          <wp:inline distT="0" distB="0" distL="0" distR="0" wp14:anchorId="42AA3B97" wp14:editId="17BCD8D7">
            <wp:extent cx="1706245" cy="1279525"/>
            <wp:effectExtent l="0" t="0" r="8255" b="0"/>
            <wp:docPr id="3195" name="图片 3195" descr="E:\E盘\实验数据2017\发表文章\影响科学与光化学-气泡\文章\cucaoidu\20190506\6-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 name="图片 3195" descr="E:\E盘\实验数据2017\发表文章\影响科学与光化学-气泡\文章\cucaoidu\20190506\6-17.BMP"/>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706400" cy="1279967"/>
                    </a:xfrm>
                    <a:prstGeom prst="rect">
                      <a:avLst/>
                    </a:prstGeom>
                    <a:noFill/>
                    <a:ln>
                      <a:noFill/>
                    </a:ln>
                  </pic:spPr>
                </pic:pic>
              </a:graphicData>
            </a:graphic>
          </wp:inline>
        </w:drawing>
      </w:r>
    </w:p>
    <w:p w14:paraId="2DAD1435" w14:textId="77777777" w:rsidR="00C10620" w:rsidRDefault="000A16AC">
      <w:pPr>
        <w:widowControl/>
        <w:adjustRightInd w:val="0"/>
        <w:snapToGrid w:val="0"/>
        <w:spacing w:beforeLines="50" w:before="156" w:afterLines="50" w:after="156"/>
        <w:rPr>
          <w:rFonts w:ascii="Times New Roman" w:hAnsi="Times New Roman" w:cs="Times New Roman"/>
          <w:szCs w:val="21"/>
          <w:shd w:val="clear" w:color="auto" w:fill="FFFFFF"/>
        </w:rPr>
      </w:pPr>
      <w:r>
        <w:rPr>
          <w:rFonts w:ascii="Times New Roman" w:hAnsi="Times New Roman" w:cs="Times New Roman"/>
          <w:b/>
          <w:kern w:val="0"/>
          <w:szCs w:val="21"/>
        </w:rPr>
        <w:t>Fig. 4</w:t>
      </w:r>
      <w:r>
        <w:rPr>
          <w:rFonts w:ascii="Times New Roman" w:hAnsi="Times New Roman" w:cs="Times New Roman"/>
          <w:kern w:val="0"/>
          <w:szCs w:val="21"/>
        </w:rPr>
        <w:t xml:space="preserve"> (a)</w:t>
      </w:r>
      <w:r>
        <w:rPr>
          <w:rFonts w:ascii="Times New Roman" w:hAnsi="Times New Roman" w:cs="Times New Roman"/>
          <w:szCs w:val="21"/>
        </w:rPr>
        <w:t xml:space="preserve"> </w:t>
      </w:r>
      <w:r>
        <w:rPr>
          <w:rFonts w:ascii="Times New Roman" w:hAnsi="Times New Roman" w:cs="Times New Roman"/>
          <w:kern w:val="0"/>
          <w:szCs w:val="21"/>
        </w:rPr>
        <w:t>photo of the unfilled rough interface;</w:t>
      </w:r>
      <w:r>
        <w:rPr>
          <w:rFonts w:ascii="Times New Roman" w:hAnsi="Times New Roman" w:cs="Times New Roman" w:hint="eastAsia"/>
          <w:kern w:val="0"/>
          <w:szCs w:val="21"/>
        </w:rPr>
        <w:t xml:space="preserve"> </w:t>
      </w:r>
      <w:r>
        <w:rPr>
          <w:rFonts w:ascii="Times New Roman" w:hAnsi="Times New Roman" w:cs="Times New Roman"/>
          <w:kern w:val="0"/>
          <w:szCs w:val="21"/>
        </w:rPr>
        <w:t>(b)</w:t>
      </w:r>
      <w:r>
        <w:rPr>
          <w:rFonts w:ascii="Times New Roman" w:hAnsi="Times New Roman" w:cs="Times New Roman"/>
          <w:szCs w:val="21"/>
          <w:shd w:val="clear" w:color="auto" w:fill="FFFFFF"/>
        </w:rPr>
        <w:t xml:space="preserve"> photos of the filled interface with 3% EC</w:t>
      </w:r>
      <w:r>
        <w:rPr>
          <w:rFonts w:ascii="Times New Roman" w:hAnsi="Times New Roman" w:cs="Times New Roman"/>
          <w:kern w:val="0"/>
          <w:szCs w:val="21"/>
        </w:rPr>
        <w:t xml:space="preserve">; (c) </w:t>
      </w:r>
      <w:r>
        <w:rPr>
          <w:rFonts w:ascii="Times New Roman" w:hAnsi="Times New Roman" w:cs="Times New Roman"/>
          <w:szCs w:val="21"/>
          <w:shd w:val="clear" w:color="auto" w:fill="FFFFFF"/>
        </w:rPr>
        <w:t>photos of the filled interface with 5% EC</w:t>
      </w:r>
      <w:r>
        <w:rPr>
          <w:rFonts w:ascii="Times New Roman" w:hAnsi="Times New Roman" w:cs="Times New Roman"/>
          <w:kern w:val="0"/>
          <w:szCs w:val="21"/>
        </w:rPr>
        <w:t>;</w:t>
      </w:r>
      <w:r>
        <w:rPr>
          <w:rFonts w:ascii="Times New Roman" w:hAnsi="Times New Roman" w:cs="Times New Roman" w:hint="eastAsia"/>
          <w:kern w:val="0"/>
          <w:szCs w:val="21"/>
        </w:rPr>
        <w:t xml:space="preserve"> </w:t>
      </w:r>
      <w:r>
        <w:rPr>
          <w:rFonts w:ascii="Times New Roman" w:hAnsi="Times New Roman" w:cs="Times New Roman"/>
          <w:kern w:val="0"/>
          <w:szCs w:val="21"/>
        </w:rPr>
        <w:t xml:space="preserve">(d) </w:t>
      </w:r>
      <w:r>
        <w:rPr>
          <w:rFonts w:ascii="Times New Roman" w:hAnsi="Times New Roman" w:cs="Times New Roman"/>
          <w:szCs w:val="21"/>
          <w:shd w:val="clear" w:color="auto" w:fill="FFFFFF"/>
        </w:rPr>
        <w:t>photos of the filled interface with 7% EC</w:t>
      </w:r>
      <w:r>
        <w:rPr>
          <w:rFonts w:ascii="Times New Roman" w:hAnsi="Times New Roman" w:cs="Times New Roman"/>
          <w:kern w:val="0"/>
          <w:szCs w:val="21"/>
        </w:rPr>
        <w:t>; (e)</w:t>
      </w:r>
      <w:r>
        <w:rPr>
          <w:rFonts w:ascii="Times New Roman" w:hAnsi="Times New Roman" w:cs="Times New Roman"/>
          <w:szCs w:val="21"/>
          <w:shd w:val="clear" w:color="auto" w:fill="FFFFFF"/>
        </w:rPr>
        <w:t xml:space="preserve"> photos of the filled interface with 10% EC</w:t>
      </w:r>
    </w:p>
    <w:p w14:paraId="63ED09D9" w14:textId="77777777" w:rsidR="00C10620" w:rsidRDefault="000A16AC">
      <w:pPr>
        <w:widowControl/>
        <w:adjustRightInd w:val="0"/>
        <w:snapToGrid w:val="0"/>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Accelerated ageing tests can be use</w:t>
      </w:r>
      <w:r>
        <w:rPr>
          <w:rFonts w:ascii="Times New Roman" w:eastAsia="宋体" w:hAnsi="Times New Roman" w:cs="Times New Roman" w:hint="eastAsia"/>
          <w:sz w:val="24"/>
          <w:szCs w:val="24"/>
        </w:rPr>
        <w:t>d</w:t>
      </w:r>
      <w:r>
        <w:rPr>
          <w:rFonts w:ascii="Times New Roman" w:eastAsia="宋体" w:hAnsi="Times New Roman" w:cs="Times New Roman"/>
          <w:sz w:val="24"/>
          <w:szCs w:val="24"/>
        </w:rPr>
        <w:t xml:space="preserve"> to study</w:t>
      </w:r>
      <w:r>
        <w:rPr>
          <w:rFonts w:ascii="Times New Roman" w:eastAsia="宋体" w:hAnsi="Times New Roman" w:cs="Times New Roman" w:hint="eastAsia"/>
          <w:sz w:val="24"/>
          <w:szCs w:val="24"/>
        </w:rPr>
        <w:t xml:space="preserve"> the</w:t>
      </w:r>
      <w:r>
        <w:rPr>
          <w:rFonts w:ascii="Times New Roman" w:eastAsia="宋体" w:hAnsi="Times New Roman" w:cs="Times New Roman"/>
          <w:sz w:val="24"/>
          <w:szCs w:val="24"/>
        </w:rPr>
        <w:t xml:space="preserve"> long-term behavior</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of a variety of filling materials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Hydrolysis and oxidation are the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main pathway for </w:t>
      </w:r>
      <w:r>
        <w:rPr>
          <w:rFonts w:ascii="Times New Roman" w:eastAsia="宋体" w:hAnsi="Times New Roman" w:cs="Times New Roman" w:hint="eastAsia"/>
          <w:sz w:val="24"/>
          <w:szCs w:val="24"/>
        </w:rPr>
        <w:t xml:space="preserve">the </w:t>
      </w:r>
      <w:r>
        <w:rPr>
          <w:rFonts w:ascii="Times New Roman" w:eastAsia="宋体" w:hAnsi="Times New Roman" w:cs="Times New Roman"/>
          <w:sz w:val="24"/>
          <w:szCs w:val="24"/>
        </w:rPr>
        <w:t>degradation</w:t>
      </w:r>
      <w:r>
        <w:rPr>
          <w:rFonts w:ascii="Times New Roman" w:eastAsia="宋体" w:hAnsi="Times New Roman" w:cs="Times New Roman"/>
          <w:sz w:val="24"/>
          <w:szCs w:val="24"/>
          <w:vertAlign w:val="superscript"/>
        </w:rPr>
        <w:t xml:space="preserve"> </w:t>
      </w:r>
      <w:r>
        <w:rPr>
          <w:rFonts w:ascii="Times New Roman" w:eastAsia="宋体" w:hAnsi="Times New Roman" w:cs="Times New Roman"/>
          <w:sz w:val="24"/>
          <w:szCs w:val="24"/>
        </w:rPr>
        <w:t>of</w:t>
      </w:r>
      <w:r>
        <w:rPr>
          <w:rFonts w:ascii="Times New Roman" w:eastAsia="宋体" w:hAnsi="Times New Roman" w:cs="Times New Roman" w:hint="eastAsia"/>
          <w:sz w:val="24"/>
          <w:szCs w:val="24"/>
          <w:vertAlign w:val="superscript"/>
        </w:rPr>
        <w:t xml:space="preserve"> </w:t>
      </w:r>
      <w:r>
        <w:rPr>
          <w:rFonts w:ascii="Times New Roman" w:eastAsia="宋体" w:hAnsi="Times New Roman" w:cs="Times New Roman"/>
          <w:sz w:val="24"/>
          <w:szCs w:val="24"/>
        </w:rPr>
        <w:t>filling materials</w:t>
      </w:r>
      <w:r>
        <w:rPr>
          <w:rFonts w:ascii="Times New Roman" w:eastAsia="宋体" w:hAnsi="Times New Roman" w:cs="Times New Roman" w:hint="eastAsia"/>
          <w:sz w:val="24"/>
          <w:szCs w:val="24"/>
        </w:rPr>
        <w:t xml:space="preserve"> [30-34]</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Therefore, </w:t>
      </w:r>
      <w:bookmarkStart w:id="48" w:name="OLE_LINK54"/>
      <w:bookmarkStart w:id="49" w:name="OLE_LINK53"/>
      <w:r>
        <w:rPr>
          <w:rFonts w:ascii="Times New Roman" w:eastAsia="宋体" w:hAnsi="Times New Roman" w:cs="Times New Roman"/>
          <w:sz w:val="24"/>
          <w:szCs w:val="24"/>
        </w:rPr>
        <w:t>temperature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humidity</w:t>
      </w:r>
      <w:r>
        <w:rPr>
          <w:rFonts w:ascii="Times New Roman" w:eastAsia="宋体" w:hAnsi="Times New Roman" w:cs="Times New Roman" w:hint="eastAsia"/>
          <w:sz w:val="24"/>
          <w:szCs w:val="24"/>
        </w:rPr>
        <w:t xml:space="preserve"> and </w:t>
      </w:r>
      <w:r>
        <w:rPr>
          <w:rFonts w:ascii="Times New Roman" w:eastAsia="宋体" w:hAnsi="Times New Roman" w:cs="Times New Roman"/>
          <w:sz w:val="24"/>
          <w:szCs w:val="24"/>
        </w:rPr>
        <w:t>ultraviolet as</w:t>
      </w:r>
      <w:r>
        <w:rPr>
          <w:rFonts w:ascii="Times New Roman" w:eastAsia="宋体" w:hAnsi="Times New Roman" w:cs="Times New Roman" w:hint="eastAsia"/>
          <w:sz w:val="24"/>
          <w:szCs w:val="24"/>
        </w:rPr>
        <w:t xml:space="preserve"> the main</w:t>
      </w:r>
      <w:r>
        <w:rPr>
          <w:rFonts w:ascii="Times New Roman" w:eastAsia="宋体" w:hAnsi="Times New Roman" w:cs="Times New Roman"/>
          <w:sz w:val="24"/>
          <w:szCs w:val="24"/>
        </w:rPr>
        <w:t xml:space="preserve"> parameters </w:t>
      </w:r>
      <w:r>
        <w:rPr>
          <w:rFonts w:ascii="Times New Roman" w:eastAsia="宋体" w:hAnsi="Times New Roman" w:cs="Times New Roman" w:hint="eastAsia"/>
          <w:sz w:val="24"/>
          <w:szCs w:val="24"/>
        </w:rPr>
        <w:t xml:space="preserve">are chosen to investigate </w:t>
      </w:r>
      <w:r>
        <w:rPr>
          <w:rFonts w:ascii="Times New Roman" w:eastAsia="宋体" w:hAnsi="Times New Roman" w:cs="Times New Roman"/>
          <w:sz w:val="24"/>
          <w:szCs w:val="24"/>
        </w:rPr>
        <w:t xml:space="preserve">the </w:t>
      </w:r>
      <w:bookmarkEnd w:id="48"/>
      <w:bookmarkEnd w:id="49"/>
      <w:r>
        <w:rPr>
          <w:rFonts w:ascii="Times New Roman" w:eastAsia="宋体" w:hAnsi="Times New Roman" w:cs="Times New Roman"/>
          <w:sz w:val="24"/>
          <w:szCs w:val="24"/>
        </w:rPr>
        <w:t>durability of filling material (Fig. 5)</w:t>
      </w:r>
      <w:r>
        <w:rPr>
          <w:rFonts w:ascii="Times New Roman" w:eastAsia="宋体" w:hAnsi="Times New Roman" w:cs="Times New Roman" w:hint="eastAsia"/>
          <w:sz w:val="24"/>
          <w:szCs w:val="24"/>
        </w:rPr>
        <w:t>.</w:t>
      </w:r>
      <w:r>
        <w:rPr>
          <w:sz w:val="16"/>
          <w:szCs w:val="16"/>
        </w:rPr>
        <w:t xml:space="preserve">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he folding endurance</w:t>
      </w:r>
      <w:r>
        <w:rPr>
          <w:rFonts w:ascii="Times New Roman" w:eastAsia="宋体" w:hAnsi="Times New Roman" w:cs="Times New Roman" w:hint="eastAsia"/>
          <w:sz w:val="24"/>
          <w:szCs w:val="24"/>
        </w:rPr>
        <w:t xml:space="preserve"> and</w:t>
      </w:r>
      <w:r>
        <w:t xml:space="preserve"> </w:t>
      </w:r>
      <w:r>
        <w:rPr>
          <w:rFonts w:ascii="Times New Roman" w:eastAsia="宋体" w:hAnsi="Times New Roman" w:cs="Times New Roman" w:hint="eastAsia"/>
          <w:sz w:val="24"/>
          <w:szCs w:val="24"/>
        </w:rPr>
        <w:t>t</w:t>
      </w:r>
      <w:r>
        <w:rPr>
          <w:rFonts w:ascii="Times New Roman" w:eastAsia="宋体" w:hAnsi="Times New Roman" w:cs="Times New Roman"/>
          <w:sz w:val="24"/>
          <w:szCs w:val="24"/>
        </w:rPr>
        <w:t xml:space="preserve">ensile strength </w:t>
      </w:r>
      <w:r>
        <w:rPr>
          <w:rFonts w:ascii="Times New Roman" w:eastAsia="宋体" w:hAnsi="Times New Roman" w:cs="Times New Roman" w:hint="eastAsia"/>
          <w:sz w:val="24"/>
          <w:szCs w:val="24"/>
        </w:rPr>
        <w:t xml:space="preserve">are selected </w:t>
      </w:r>
      <w:r>
        <w:rPr>
          <w:rFonts w:ascii="Times New Roman" w:eastAsia="宋体" w:hAnsi="Times New Roman" w:cs="Times New Roman"/>
          <w:sz w:val="24"/>
          <w:szCs w:val="24"/>
        </w:rPr>
        <w:t>as</w:t>
      </w:r>
      <w:r>
        <w:rPr>
          <w:rFonts w:ascii="Times New Roman" w:eastAsia="宋体" w:hAnsi="Times New Roman" w:cs="Times New Roman" w:hint="eastAsia"/>
          <w:sz w:val="24"/>
          <w:szCs w:val="24"/>
        </w:rPr>
        <w:t xml:space="preserve"> the</w:t>
      </w:r>
      <w:r>
        <w:rPr>
          <w:rFonts w:ascii="Times New Roman" w:eastAsia="宋体" w:hAnsi="Times New Roman" w:cs="Times New Roman"/>
          <w:sz w:val="24"/>
          <w:szCs w:val="24"/>
        </w:rPr>
        <w:t xml:space="preserve"> important indicator</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to </w:t>
      </w:r>
      <w:r>
        <w:rPr>
          <w:rFonts w:ascii="Times New Roman" w:eastAsia="宋体" w:hAnsi="Times New Roman" w:cs="Times New Roman"/>
          <w:sz w:val="24"/>
          <w:szCs w:val="24"/>
        </w:rPr>
        <w:t xml:space="preserve">character the mechanical properties of </w:t>
      </w:r>
      <w:r>
        <w:rPr>
          <w:rFonts w:ascii="Times New Roman" w:eastAsia="宋体" w:hAnsi="Times New Roman" w:cs="Times New Roman" w:hint="eastAsia"/>
          <w:sz w:val="24"/>
          <w:szCs w:val="24"/>
        </w:rPr>
        <w:t>film</w:t>
      </w:r>
      <w:r>
        <w:rPr>
          <w:rFonts w:ascii="Times New Roman" w:eastAsia="宋体" w:hAnsi="Times New Roman" w:cs="Times New Roman"/>
          <w:sz w:val="24"/>
          <w:szCs w:val="24"/>
        </w:rPr>
        <w:t xml:space="preserve">. </w:t>
      </w:r>
      <w:bookmarkStart w:id="50" w:name="OLE_LINK55"/>
      <w:bookmarkStart w:id="51" w:name="OLE_LINK56"/>
      <w:r>
        <w:rPr>
          <w:rFonts w:ascii="Times New Roman" w:eastAsia="宋体" w:hAnsi="Times New Roman" w:cs="Times New Roman" w:hint="eastAsia"/>
          <w:sz w:val="24"/>
          <w:szCs w:val="24"/>
        </w:rPr>
        <w:t>T</w:t>
      </w:r>
      <w:r>
        <w:rPr>
          <w:rFonts w:ascii="Times New Roman" w:eastAsia="宋体" w:hAnsi="Times New Roman" w:cs="Times New Roman"/>
          <w:sz w:val="24"/>
          <w:szCs w:val="24"/>
        </w:rPr>
        <w:t>he effect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xml:space="preserve"> of </w:t>
      </w:r>
      <w:r>
        <w:rPr>
          <w:rFonts w:ascii="Times New Roman" w:eastAsia="宋体" w:hAnsi="Times New Roman" w:cs="Times New Roman" w:hint="eastAsia"/>
          <w:sz w:val="24"/>
          <w:szCs w:val="24"/>
        </w:rPr>
        <w:t>dry</w:t>
      </w:r>
      <w:r>
        <w:rPr>
          <w:rFonts w:ascii="Times New Roman" w:eastAsia="宋体" w:hAnsi="Times New Roman" w:cs="Times New Roman"/>
          <w:sz w:val="24"/>
          <w:szCs w:val="24"/>
        </w:rPr>
        <w:t xml:space="preserve"> heat</w:t>
      </w:r>
      <w:r>
        <w:rPr>
          <w:rFonts w:ascii="Times New Roman" w:eastAsia="宋体" w:hAnsi="Times New Roman" w:cs="Times New Roman" w:hint="eastAsia"/>
          <w:sz w:val="24"/>
          <w:szCs w:val="24"/>
        </w:rPr>
        <w:t xml:space="preserve">, UV and hydrothermal </w:t>
      </w:r>
      <w:r>
        <w:rPr>
          <w:rFonts w:ascii="Times New Roman" w:eastAsia="宋体" w:hAnsi="Times New Roman" w:cs="Times New Roman"/>
          <w:sz w:val="24"/>
          <w:szCs w:val="24"/>
        </w:rPr>
        <w:t>ag</w:t>
      </w:r>
      <w:r>
        <w:rPr>
          <w:rFonts w:ascii="Times New Roman" w:eastAsia="宋体" w:hAnsi="Times New Roman" w:cs="Times New Roman" w:hint="eastAsia"/>
          <w:sz w:val="24"/>
          <w:szCs w:val="24"/>
        </w:rPr>
        <w:t>ed</w:t>
      </w:r>
      <w:r>
        <w:rPr>
          <w:rFonts w:ascii="Times New Roman" w:eastAsia="宋体" w:hAnsi="Times New Roman" w:cs="Times New Roman"/>
          <w:sz w:val="24"/>
          <w:szCs w:val="24"/>
        </w:rPr>
        <w:t xml:space="preserve"> on the tensile strength </w:t>
      </w:r>
      <w:r>
        <w:rPr>
          <w:rFonts w:ascii="Times New Roman" w:eastAsia="宋体" w:hAnsi="Times New Roman" w:cs="Times New Roman" w:hint="eastAsia"/>
          <w:sz w:val="24"/>
          <w:szCs w:val="24"/>
        </w:rPr>
        <w:t>and</w:t>
      </w:r>
      <w:r>
        <w:t xml:space="preserve"> </w:t>
      </w:r>
      <w:r>
        <w:rPr>
          <w:rFonts w:ascii="Times New Roman" w:eastAsia="宋体" w:hAnsi="Times New Roman" w:cs="Times New Roman" w:hint="eastAsia"/>
          <w:sz w:val="24"/>
          <w:szCs w:val="24"/>
        </w:rPr>
        <w:t>f</w:t>
      </w:r>
      <w:r>
        <w:rPr>
          <w:rFonts w:ascii="Times New Roman" w:eastAsia="宋体" w:hAnsi="Times New Roman" w:cs="Times New Roman"/>
          <w:sz w:val="24"/>
          <w:szCs w:val="24"/>
        </w:rPr>
        <w:t>olding endurance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of </w:t>
      </w:r>
      <w:r>
        <w:rPr>
          <w:rFonts w:ascii="Times New Roman" w:eastAsia="宋体" w:hAnsi="Times New Roman" w:cs="Times New Roman" w:hint="eastAsia"/>
          <w:sz w:val="24"/>
          <w:szCs w:val="24"/>
        </w:rPr>
        <w:t>samples</w:t>
      </w:r>
      <w:r>
        <w:rPr>
          <w:rFonts w:ascii="Times New Roman" w:eastAsia="宋体" w:hAnsi="Times New Roman" w:cs="Times New Roman"/>
          <w:sz w:val="24"/>
          <w:szCs w:val="24"/>
        </w:rPr>
        <w:t xml:space="preserve"> before and after treatment</w:t>
      </w:r>
      <w:r>
        <w:rPr>
          <w:rFonts w:ascii="Times New Roman" w:eastAsia="宋体" w:hAnsi="Times New Roman" w:cs="Times New Roman" w:hint="eastAsia"/>
          <w:sz w:val="24"/>
          <w:szCs w:val="24"/>
        </w:rPr>
        <w:t xml:space="preserve"> are shown</w:t>
      </w:r>
      <w:r>
        <w:rPr>
          <w:rFonts w:ascii="Times New Roman" w:eastAsia="宋体" w:hAnsi="Times New Roman" w:cs="Times New Roman"/>
          <w:sz w:val="24"/>
          <w:szCs w:val="24"/>
        </w:rPr>
        <w:t xml:space="preserve"> in </w:t>
      </w:r>
      <w:r>
        <w:rPr>
          <w:rFonts w:ascii="Times New Roman" w:eastAsia="宋体" w:hAnsi="Times New Roman" w:cs="Times New Roman" w:hint="eastAsia"/>
          <w:sz w:val="24"/>
          <w:szCs w:val="24"/>
        </w:rPr>
        <w:t>F</w:t>
      </w:r>
      <w:r>
        <w:rPr>
          <w:rFonts w:ascii="Times New Roman" w:eastAsia="宋体" w:hAnsi="Times New Roman" w:cs="Times New Roman"/>
          <w:sz w:val="24"/>
          <w:szCs w:val="24"/>
        </w:rPr>
        <w:t>ig</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5</w:t>
      </w:r>
      <w:r>
        <w:rPr>
          <w:rFonts w:ascii="Times New Roman" w:eastAsia="宋体" w:hAnsi="Times New Roman" w:cs="Times New Roman"/>
          <w:sz w:val="24"/>
          <w:szCs w:val="24"/>
        </w:rPr>
        <w:t>a</w:t>
      </w:r>
      <w:r>
        <w:rPr>
          <w:rFonts w:ascii="Times New Roman" w:eastAsia="宋体" w:hAnsi="Times New Roman" w:cs="Times New Roman" w:hint="eastAsia"/>
          <w:sz w:val="24"/>
          <w:szCs w:val="24"/>
        </w:rPr>
        <w:t xml:space="preserve"> and 5b.</w:t>
      </w:r>
      <w:r>
        <w:rPr>
          <w:rFonts w:ascii="Times New Roman" w:eastAsia="宋体" w:hAnsi="Times New Roman" w:cs="Times New Roman"/>
          <w:sz w:val="24"/>
          <w:szCs w:val="24"/>
        </w:rPr>
        <w:t xml:space="preserve"> It can be seen that the tensile strength and folding endurance of treated samples increase slightly</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C</w:t>
      </w:r>
      <w:r>
        <w:rPr>
          <w:rFonts w:ascii="Times New Roman" w:eastAsia="宋体" w:hAnsi="Times New Roman" w:cs="Times New Roman" w:hint="eastAsia"/>
          <w:sz w:val="24"/>
          <w:szCs w:val="24"/>
        </w:rPr>
        <w:t xml:space="preserve">ompared with the </w:t>
      </w:r>
      <w:r>
        <w:rPr>
          <w:rFonts w:ascii="Times New Roman" w:eastAsia="宋体" w:hAnsi="Times New Roman" w:cs="Times New Roman"/>
          <w:sz w:val="24"/>
          <w:szCs w:val="24"/>
        </w:rPr>
        <w:t>treated samples</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the tensile strength and folding endurance</w:t>
      </w:r>
      <w:r>
        <w:rPr>
          <w:rFonts w:ascii="Times New Roman" w:eastAsia="宋体" w:hAnsi="Times New Roman" w:cs="Times New Roman" w:hint="eastAsia"/>
          <w:sz w:val="24"/>
          <w:szCs w:val="24"/>
        </w:rPr>
        <w:t xml:space="preserve"> of</w:t>
      </w:r>
      <w:r>
        <w:rPr>
          <w:rFonts w:ascii="Times New Roman" w:eastAsia="宋体" w:hAnsi="Times New Roman" w:cs="Times New Roman"/>
          <w:sz w:val="24"/>
          <w:szCs w:val="24"/>
        </w:rPr>
        <w:t xml:space="preserve"> untreated samples</w:t>
      </w:r>
      <w:r>
        <w:rPr>
          <w:rFonts w:ascii="Times New Roman" w:eastAsia="宋体" w:hAnsi="Times New Roman" w:cs="Times New Roman" w:hint="eastAsia"/>
          <w:sz w:val="24"/>
          <w:szCs w:val="24"/>
        </w:rPr>
        <w:t xml:space="preserve"> are</w:t>
      </w:r>
      <w:r>
        <w:rPr>
          <w:rFonts w:ascii="Times New Roman" w:eastAsia="宋体" w:hAnsi="Times New Roman" w:cs="Times New Roman"/>
          <w:sz w:val="24"/>
          <w:szCs w:val="24"/>
        </w:rPr>
        <w:t xml:space="preserve"> decrease</w:t>
      </w:r>
      <w:r>
        <w:rPr>
          <w:rFonts w:ascii="Times New Roman" w:eastAsia="宋体" w:hAnsi="Times New Roman" w:cs="Times New Roman" w:hint="eastAsia"/>
          <w:sz w:val="24"/>
          <w:szCs w:val="24"/>
        </w:rPr>
        <w:t>d</w:t>
      </w:r>
      <w:r>
        <w:rPr>
          <w:rFonts w:ascii="Times New Roman" w:eastAsia="宋体" w:hAnsi="Times New Roman" w:cs="Times New Roman"/>
          <w:sz w:val="24"/>
          <w:szCs w:val="24"/>
        </w:rPr>
        <w:t xml:space="preserve"> significant</w:t>
      </w:r>
      <w:r>
        <w:rPr>
          <w:rFonts w:ascii="Times New Roman" w:eastAsia="宋体" w:hAnsi="Times New Roman" w:cs="Times New Roman" w:hint="eastAsia"/>
          <w:sz w:val="24"/>
          <w:szCs w:val="24"/>
        </w:rPr>
        <w:t>ly</w:t>
      </w:r>
      <w:r>
        <w:rPr>
          <w:rFonts w:ascii="Times New Roman" w:eastAsia="宋体" w:hAnsi="Times New Roman" w:cs="Times New Roman"/>
          <w:sz w:val="24"/>
          <w:szCs w:val="24"/>
        </w:rPr>
        <w:t xml:space="preserve"> after ag</w:t>
      </w:r>
      <w:r>
        <w:rPr>
          <w:rFonts w:ascii="Times New Roman" w:eastAsia="宋体" w:hAnsi="Times New Roman" w:cs="Times New Roman" w:hint="eastAsia"/>
          <w:sz w:val="24"/>
          <w:szCs w:val="24"/>
        </w:rPr>
        <w:t>ed</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T</w:t>
      </w:r>
      <w:r>
        <w:rPr>
          <w:rFonts w:ascii="Times New Roman" w:eastAsia="宋体" w:hAnsi="Times New Roman" w:cs="Times New Roman"/>
          <w:sz w:val="24"/>
          <w:szCs w:val="24"/>
        </w:rPr>
        <w:t>he effect of hydrothermal ag</w:t>
      </w:r>
      <w:r>
        <w:rPr>
          <w:rFonts w:ascii="Times New Roman" w:eastAsia="宋体" w:hAnsi="Times New Roman" w:cs="Times New Roman" w:hint="eastAsia"/>
          <w:sz w:val="24"/>
          <w:szCs w:val="24"/>
        </w:rPr>
        <w:t>ed</w:t>
      </w:r>
      <w:r>
        <w:rPr>
          <w:rFonts w:ascii="Times New Roman" w:eastAsia="宋体" w:hAnsi="Times New Roman" w:cs="Times New Roman"/>
          <w:sz w:val="24"/>
          <w:szCs w:val="24"/>
        </w:rPr>
        <w:t xml:space="preserve"> on film is greater than that of dry heat and ultraviolet ag</w:t>
      </w:r>
      <w:r>
        <w:rPr>
          <w:rFonts w:ascii="Times New Roman" w:eastAsia="宋体" w:hAnsi="Times New Roman" w:cs="Times New Roman" w:hint="eastAsia"/>
          <w:sz w:val="24"/>
          <w:szCs w:val="24"/>
        </w:rPr>
        <w:t>ed</w:t>
      </w:r>
      <w:r>
        <w:rPr>
          <w:rFonts w:ascii="Times New Roman" w:eastAsia="宋体" w:hAnsi="Times New Roman" w:cs="Times New Roman"/>
          <w:sz w:val="24"/>
          <w:szCs w:val="24"/>
        </w:rPr>
        <w:t>, i</w:t>
      </w:r>
      <w:r>
        <w:rPr>
          <w:rFonts w:ascii="Times New Roman" w:eastAsia="宋体" w:hAnsi="Times New Roman" w:cs="Times New Roman" w:hint="eastAsia"/>
          <w:sz w:val="24"/>
          <w:szCs w:val="24"/>
        </w:rPr>
        <w:t xml:space="preserve">mplying </w:t>
      </w:r>
      <w:r>
        <w:rPr>
          <w:rFonts w:ascii="Times New Roman" w:eastAsia="宋体" w:hAnsi="Times New Roman" w:cs="Times New Roman"/>
          <w:sz w:val="24"/>
          <w:szCs w:val="24"/>
        </w:rPr>
        <w:t>that relative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humidity and temperature are the main factors </w:t>
      </w:r>
      <w:r>
        <w:rPr>
          <w:rFonts w:ascii="Times New Roman" w:eastAsia="宋体" w:hAnsi="Times New Roman" w:cs="Times New Roman" w:hint="eastAsia"/>
          <w:sz w:val="24"/>
          <w:szCs w:val="24"/>
        </w:rPr>
        <w:t xml:space="preserve">influencing the process </w:t>
      </w:r>
      <w:r>
        <w:rPr>
          <w:rFonts w:ascii="Times New Roman" w:eastAsia="宋体" w:hAnsi="Times New Roman" w:cs="Times New Roman"/>
          <w:sz w:val="24"/>
          <w:szCs w:val="24"/>
        </w:rPr>
        <w:t>of film ag</w:t>
      </w:r>
      <w:r>
        <w:rPr>
          <w:rFonts w:ascii="Times New Roman" w:eastAsia="宋体" w:hAnsi="Times New Roman" w:cs="Times New Roman" w:hint="eastAsia"/>
          <w:sz w:val="24"/>
          <w:szCs w:val="24"/>
        </w:rPr>
        <w:t>ed</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T</w:t>
      </w:r>
      <w:r>
        <w:rPr>
          <w:rFonts w:ascii="Times New Roman" w:eastAsia="宋体" w:hAnsi="Times New Roman" w:cs="Times New Roman"/>
          <w:sz w:val="24"/>
          <w:szCs w:val="24"/>
        </w:rPr>
        <w:t>he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treated s</w:t>
      </w:r>
      <w:r>
        <w:rPr>
          <w:rFonts w:ascii="Times New Roman" w:eastAsia="宋体" w:hAnsi="Times New Roman" w:cs="Times New Roman" w:hint="eastAsia"/>
          <w:sz w:val="24"/>
          <w:szCs w:val="24"/>
        </w:rPr>
        <w:t>amples</w:t>
      </w:r>
      <w:r>
        <w:rPr>
          <w:rFonts w:ascii="Times New Roman" w:eastAsia="宋体" w:hAnsi="Times New Roman" w:cs="Times New Roman"/>
          <w:sz w:val="24"/>
          <w:szCs w:val="24"/>
        </w:rPr>
        <w:t xml:space="preserve"> have higher damp</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hot and UV stability and exhibit smaller loss </w:t>
      </w:r>
      <w:r>
        <w:rPr>
          <w:rFonts w:ascii="Times New Roman" w:eastAsia="宋体" w:hAnsi="Times New Roman" w:cs="Times New Roman"/>
          <w:sz w:val="24"/>
          <w:szCs w:val="24"/>
        </w:rPr>
        <w:lastRenderedPageBreak/>
        <w:t xml:space="preserve">of </w:t>
      </w:r>
      <w:r>
        <w:rPr>
          <w:rFonts w:ascii="Times New Roman" w:eastAsia="宋体" w:hAnsi="Times New Roman" w:cs="Times New Roman" w:hint="eastAsia"/>
          <w:sz w:val="24"/>
          <w:szCs w:val="24"/>
        </w:rPr>
        <w:t xml:space="preserve">film </w:t>
      </w:r>
      <w:r>
        <w:rPr>
          <w:rFonts w:ascii="Times New Roman" w:eastAsia="宋体" w:hAnsi="Times New Roman" w:cs="Times New Roman"/>
          <w:sz w:val="24"/>
          <w:szCs w:val="24"/>
        </w:rPr>
        <w:t xml:space="preserve">strength </w:t>
      </w:r>
      <w:r>
        <w:rPr>
          <w:rFonts w:ascii="Times New Roman" w:eastAsia="宋体" w:hAnsi="Times New Roman" w:cs="Times New Roman" w:hint="eastAsia"/>
          <w:sz w:val="24"/>
          <w:szCs w:val="24"/>
        </w:rPr>
        <w:t>c</w:t>
      </w:r>
      <w:r>
        <w:rPr>
          <w:rFonts w:ascii="Times New Roman" w:eastAsia="宋体" w:hAnsi="Times New Roman" w:cs="Times New Roman"/>
          <w:sz w:val="24"/>
          <w:szCs w:val="24"/>
        </w:rPr>
        <w:t>ompared to untreated samples.</w:t>
      </w:r>
      <w:r>
        <w:rPr>
          <w:rFonts w:ascii="Times New Roman" w:eastAsia="宋体" w:hAnsi="Times New Roman" w:cs="Times New Roman" w:hint="eastAsia"/>
          <w:sz w:val="24"/>
          <w:szCs w:val="24"/>
        </w:rPr>
        <w:t xml:space="preserve"> From F</w:t>
      </w:r>
      <w:r>
        <w:rPr>
          <w:rFonts w:ascii="Times New Roman" w:eastAsia="宋体" w:hAnsi="Times New Roman" w:cs="Times New Roman"/>
          <w:sz w:val="24"/>
          <w:szCs w:val="24"/>
        </w:rPr>
        <w:t>ig</w:t>
      </w:r>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5c, </w:t>
      </w:r>
      <w:r>
        <w:rPr>
          <w:rFonts w:ascii="Times New Roman" w:eastAsia="宋体" w:hAnsi="Times New Roman" w:cs="Times New Roman" w:hint="eastAsia"/>
          <w:sz w:val="24"/>
          <w:szCs w:val="24"/>
        </w:rPr>
        <w:t>i</w:t>
      </w:r>
      <w:r>
        <w:rPr>
          <w:rFonts w:ascii="Times New Roman" w:eastAsia="宋体" w:hAnsi="Times New Roman" w:cs="Times New Roman"/>
          <w:sz w:val="24"/>
          <w:szCs w:val="24"/>
        </w:rPr>
        <w:t>t can be seen that</w:t>
      </w:r>
      <w:r>
        <w:rPr>
          <w:rFonts w:ascii="Times New Roman" w:eastAsia="宋体" w:hAnsi="Times New Roman" w:cs="Times New Roman" w:hint="eastAsia"/>
          <w:sz w:val="24"/>
          <w:szCs w:val="24"/>
        </w:rPr>
        <w:t xml:space="preserve"> the o</w:t>
      </w:r>
      <w:r>
        <w:rPr>
          <w:rFonts w:ascii="Times New Roman" w:eastAsia="宋体" w:hAnsi="Times New Roman" w:cs="Times New Roman"/>
          <w:sz w:val="24"/>
          <w:szCs w:val="24"/>
        </w:rPr>
        <w:t xml:space="preserve">ptical density </w:t>
      </w:r>
      <w:r>
        <w:rPr>
          <w:rFonts w:ascii="Times New Roman" w:eastAsia="宋体" w:hAnsi="Times New Roman" w:cs="Times New Roman" w:hint="eastAsia"/>
          <w:sz w:val="24"/>
          <w:szCs w:val="24"/>
        </w:rPr>
        <w:t xml:space="preserve">is not changed before and </w:t>
      </w:r>
      <w:r>
        <w:rPr>
          <w:rFonts w:ascii="Times New Roman" w:eastAsia="宋体" w:hAnsi="Times New Roman" w:cs="Times New Roman"/>
          <w:sz w:val="24"/>
          <w:szCs w:val="24"/>
        </w:rPr>
        <w:t>after coating filling materials</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on the </w:t>
      </w:r>
      <w:r>
        <w:rPr>
          <w:rFonts w:ascii="Times New Roman" w:eastAsia="宋体" w:hAnsi="Times New Roman" w:cs="Times New Roman" w:hint="eastAsia"/>
          <w:sz w:val="24"/>
          <w:szCs w:val="24"/>
        </w:rPr>
        <w:t>base</w:t>
      </w:r>
      <w:r>
        <w:rPr>
          <w:rFonts w:ascii="Times New Roman" w:eastAsia="宋体" w:hAnsi="Times New Roman" w:cs="Times New Roman"/>
          <w:sz w:val="24"/>
          <w:szCs w:val="24"/>
        </w:rPr>
        <w:t xml:space="preserve"> surface.</w:t>
      </w:r>
      <w:r>
        <w:rPr>
          <w:rFonts w:ascii="Times New Roman" w:eastAsia="宋体" w:hAnsi="Times New Roman" w:cs="Times New Roman" w:hint="eastAsia"/>
          <w:sz w:val="24"/>
          <w:szCs w:val="24"/>
        </w:rPr>
        <w:t xml:space="preserve"> T</w:t>
      </w:r>
      <w:r>
        <w:rPr>
          <w:rFonts w:ascii="Times New Roman" w:eastAsia="宋体" w:hAnsi="Times New Roman" w:cs="Times New Roman"/>
          <w:sz w:val="24"/>
          <w:szCs w:val="24"/>
        </w:rPr>
        <w:t xml:space="preserve">he transmittance of the untreated samples </w:t>
      </w:r>
      <w:r>
        <w:rPr>
          <w:rFonts w:ascii="Times New Roman" w:eastAsia="宋体" w:hAnsi="Times New Roman" w:cs="Times New Roman" w:hint="eastAsia"/>
          <w:sz w:val="24"/>
          <w:szCs w:val="24"/>
        </w:rPr>
        <w:t xml:space="preserve">is </w:t>
      </w:r>
      <w:r>
        <w:rPr>
          <w:rFonts w:ascii="Times New Roman" w:eastAsia="宋体" w:hAnsi="Times New Roman" w:cs="Times New Roman"/>
          <w:sz w:val="24"/>
          <w:szCs w:val="24"/>
        </w:rPr>
        <w:t xml:space="preserve">decreased more than that of the treated sample </w:t>
      </w:r>
      <w:r>
        <w:rPr>
          <w:rFonts w:ascii="Times New Roman" w:eastAsia="宋体" w:hAnsi="Times New Roman" w:cs="Times New Roman" w:hint="eastAsia"/>
          <w:sz w:val="24"/>
          <w:szCs w:val="24"/>
        </w:rPr>
        <w:t>w</w:t>
      </w:r>
      <w:r>
        <w:rPr>
          <w:rFonts w:ascii="Times New Roman" w:eastAsia="宋体" w:hAnsi="Times New Roman" w:cs="Times New Roman"/>
          <w:sz w:val="24"/>
          <w:szCs w:val="24"/>
        </w:rPr>
        <w:t>ith the increase of the aged time</w:t>
      </w:r>
      <w:r>
        <w:rPr>
          <w:rFonts w:ascii="Times New Roman" w:eastAsia="宋体" w:hAnsi="Times New Roman" w:cs="Times New Roman" w:hint="eastAsia"/>
          <w:sz w:val="24"/>
          <w:szCs w:val="24"/>
        </w:rPr>
        <w:t>s</w:t>
      </w:r>
      <w:r>
        <w:rPr>
          <w:rFonts w:ascii="Times New Roman" w:eastAsia="宋体" w:hAnsi="Times New Roman" w:cs="Times New Roman"/>
          <w:sz w:val="24"/>
          <w:szCs w:val="24"/>
        </w:rPr>
        <w:t>.</w:t>
      </w:r>
      <w:r>
        <w:rPr>
          <w:sz w:val="24"/>
          <w:szCs w:val="24"/>
        </w:rPr>
        <w:t xml:space="preserve"> </w:t>
      </w:r>
      <w:r>
        <w:rPr>
          <w:rFonts w:ascii="Times New Roman" w:eastAsia="宋体" w:hAnsi="Times New Roman" w:cs="Times New Roman"/>
          <w:sz w:val="24"/>
          <w:szCs w:val="24"/>
        </w:rPr>
        <w:t>Th</w:t>
      </w:r>
      <w:r>
        <w:rPr>
          <w:rFonts w:ascii="Times New Roman" w:eastAsia="宋体" w:hAnsi="Times New Roman" w:cs="Times New Roman" w:hint="eastAsia"/>
          <w:sz w:val="24"/>
          <w:szCs w:val="24"/>
        </w:rPr>
        <w:t>e</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result </w:t>
      </w:r>
      <w:r>
        <w:rPr>
          <w:rFonts w:ascii="Times New Roman" w:eastAsia="宋体" w:hAnsi="Times New Roman" w:cs="Times New Roman"/>
          <w:sz w:val="24"/>
          <w:szCs w:val="24"/>
        </w:rPr>
        <w:t xml:space="preserve">indicates that the </w:t>
      </w:r>
      <w:bookmarkStart w:id="52" w:name="_Hlk39349240"/>
      <w:r>
        <w:rPr>
          <w:rFonts w:ascii="Times New Roman" w:eastAsia="宋体" w:hAnsi="Times New Roman" w:cs="Times New Roman"/>
          <w:sz w:val="24"/>
          <w:szCs w:val="24"/>
        </w:rPr>
        <w:t>filling materials have the good durability</w:t>
      </w:r>
      <w:bookmarkEnd w:id="52"/>
      <w:r>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w:t>
      </w:r>
    </w:p>
    <w:p w14:paraId="179FA672" w14:textId="77777777" w:rsidR="00C10620" w:rsidRDefault="000A16AC">
      <w:pPr>
        <w:widowControl/>
        <w:adjustRightInd w:val="0"/>
        <w:snapToGrid w:val="0"/>
        <w:spacing w:line="360" w:lineRule="auto"/>
        <w:rPr>
          <w:rFonts w:ascii="Times New Roman" w:eastAsia="宋体" w:hAnsi="Times New Roman" w:cs="Times New Roman"/>
          <w:kern w:val="0"/>
          <w:sz w:val="24"/>
          <w:szCs w:val="24"/>
        </w:rPr>
      </w:pPr>
      <w:r>
        <w:rPr>
          <w:rFonts w:ascii="Times New Roman" w:eastAsia="宋体" w:hAnsi="Times New Roman" w:cs="Times New Roman"/>
          <w:noProof/>
          <w:kern w:val="0"/>
          <w:sz w:val="24"/>
          <w:szCs w:val="24"/>
        </w:rPr>
        <w:drawing>
          <wp:inline distT="0" distB="0" distL="0" distR="0" wp14:anchorId="42D7606F" wp14:editId="5B9B623B">
            <wp:extent cx="2559050" cy="1776095"/>
            <wp:effectExtent l="0" t="0" r="0" b="0"/>
            <wp:docPr id="292" name="图片 292" descr="C:\Users\Administrator\Desktop\抗张强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C:\Users\Administrator\Desktop\抗张强度.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66431" cy="1781390"/>
                    </a:xfrm>
                    <a:prstGeom prst="rect">
                      <a:avLst/>
                    </a:prstGeom>
                    <a:noFill/>
                    <a:ln>
                      <a:noFill/>
                    </a:ln>
                  </pic:spPr>
                </pic:pic>
              </a:graphicData>
            </a:graphic>
          </wp:inline>
        </w:drawing>
      </w:r>
      <w:r>
        <w:rPr>
          <w:rFonts w:ascii="Times New Roman" w:eastAsia="宋体" w:hAnsi="Times New Roman" w:cs="Times New Roman" w:hint="eastAsia"/>
          <w:kern w:val="0"/>
          <w:sz w:val="24"/>
          <w:szCs w:val="24"/>
        </w:rPr>
        <w:t xml:space="preserve"> </w:t>
      </w:r>
      <w:r>
        <w:rPr>
          <w:rFonts w:ascii="Times New Roman" w:eastAsia="宋体" w:hAnsi="Times New Roman" w:cs="Times New Roman"/>
          <w:noProof/>
          <w:kern w:val="0"/>
          <w:sz w:val="24"/>
          <w:szCs w:val="24"/>
        </w:rPr>
        <w:drawing>
          <wp:inline distT="0" distB="0" distL="0" distR="0" wp14:anchorId="73145E74" wp14:editId="6F786CFE">
            <wp:extent cx="2556510" cy="1774190"/>
            <wp:effectExtent l="0" t="0" r="0" b="0"/>
            <wp:docPr id="293" name="图片 293" descr="C:\Users\Administrator\Desktop\耐折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C:\Users\Administrator\Desktop\耐折度.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556938" cy="1774800"/>
                    </a:xfrm>
                    <a:prstGeom prst="rect">
                      <a:avLst/>
                    </a:prstGeom>
                    <a:noFill/>
                    <a:ln>
                      <a:noFill/>
                    </a:ln>
                  </pic:spPr>
                </pic:pic>
              </a:graphicData>
            </a:graphic>
          </wp:inline>
        </w:drawing>
      </w:r>
    </w:p>
    <w:p w14:paraId="62C12A5F" w14:textId="77777777" w:rsidR="00C10620" w:rsidRDefault="000A16AC">
      <w:pPr>
        <w:widowControl/>
        <w:adjustRightInd w:val="0"/>
        <w:snapToGrid w:val="0"/>
        <w:spacing w:line="360" w:lineRule="auto"/>
        <w:rPr>
          <w:rFonts w:ascii="Times New Roman" w:hAnsi="Times New Roman" w:cs="Times New Roman"/>
          <w:b/>
          <w:kern w:val="0"/>
          <w:sz w:val="18"/>
          <w:szCs w:val="18"/>
        </w:rPr>
      </w:pPr>
      <w:r>
        <w:rPr>
          <w:rFonts w:ascii="Times New Roman" w:eastAsia="宋体" w:hAnsi="Times New Roman" w:cs="Times New Roman"/>
          <w:noProof/>
          <w:kern w:val="0"/>
          <w:sz w:val="24"/>
          <w:szCs w:val="24"/>
        </w:rPr>
        <w:drawing>
          <wp:inline distT="0" distB="0" distL="0" distR="0" wp14:anchorId="79FA38FE" wp14:editId="0F6957B2">
            <wp:extent cx="2556510" cy="1774190"/>
            <wp:effectExtent l="0" t="0" r="0" b="0"/>
            <wp:docPr id="294" name="图片 294" descr="C:\Users\Administrator\Desktop\光密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C:\Users\Administrator\Desktop\光密度.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556937" cy="1774800"/>
                    </a:xfrm>
                    <a:prstGeom prst="rect">
                      <a:avLst/>
                    </a:prstGeom>
                    <a:noFill/>
                    <a:ln>
                      <a:noFill/>
                    </a:ln>
                  </pic:spPr>
                </pic:pic>
              </a:graphicData>
            </a:graphic>
          </wp:inline>
        </w:drawing>
      </w:r>
    </w:p>
    <w:p w14:paraId="278358E1" w14:textId="77777777" w:rsidR="00C10620" w:rsidRDefault="000A16AC">
      <w:pPr>
        <w:ind w:firstLine="422"/>
        <w:jc w:val="center"/>
        <w:rPr>
          <w:rFonts w:ascii="Times New Roman" w:eastAsia="宋体" w:hAnsi="Times New Roman" w:cs="Times New Roman"/>
          <w:szCs w:val="21"/>
        </w:rPr>
      </w:pPr>
      <w:r>
        <w:rPr>
          <w:rFonts w:ascii="Times New Roman" w:hAnsi="Times New Roman" w:cs="Times New Roman"/>
          <w:b/>
          <w:kern w:val="0"/>
          <w:szCs w:val="21"/>
        </w:rPr>
        <w:t>Fig.</w:t>
      </w:r>
      <w:r>
        <w:rPr>
          <w:rFonts w:ascii="Times New Roman" w:eastAsia="宋体" w:hAnsi="Times New Roman" w:cs="Times New Roman"/>
          <w:b/>
          <w:szCs w:val="21"/>
        </w:rPr>
        <w:t xml:space="preserve"> 5 </w:t>
      </w:r>
      <w:r>
        <w:rPr>
          <w:rFonts w:ascii="Times New Roman" w:eastAsia="宋体" w:hAnsi="Times New Roman" w:cs="Times New Roman"/>
          <w:szCs w:val="21"/>
        </w:rPr>
        <w:t xml:space="preserve">(a) </w:t>
      </w:r>
      <w:r>
        <w:rPr>
          <w:rFonts w:ascii="Times New Roman" w:eastAsia="宋体" w:hAnsi="Times New Roman" w:cs="Times New Roman" w:hint="eastAsia"/>
          <w:szCs w:val="21"/>
        </w:rPr>
        <w:t>T</w:t>
      </w:r>
      <w:r>
        <w:rPr>
          <w:rFonts w:ascii="Times New Roman" w:eastAsia="宋体" w:hAnsi="Times New Roman" w:cs="Times New Roman"/>
          <w:szCs w:val="21"/>
        </w:rPr>
        <w:t xml:space="preserve">ensile strength; (b) </w:t>
      </w:r>
      <w:r>
        <w:rPr>
          <w:rFonts w:ascii="Times New Roman" w:eastAsia="宋体" w:hAnsi="Times New Roman" w:cs="Times New Roman" w:hint="eastAsia"/>
          <w:szCs w:val="21"/>
        </w:rPr>
        <w:t>F</w:t>
      </w:r>
      <w:r>
        <w:rPr>
          <w:rFonts w:ascii="Times New Roman" w:eastAsia="宋体" w:hAnsi="Times New Roman" w:cs="Times New Roman"/>
          <w:szCs w:val="21"/>
        </w:rPr>
        <w:t xml:space="preserve">olding endurance; (c) </w:t>
      </w:r>
      <w:r>
        <w:rPr>
          <w:rFonts w:ascii="Times New Roman" w:eastAsia="宋体" w:hAnsi="Times New Roman" w:cs="Times New Roman" w:hint="eastAsia"/>
          <w:szCs w:val="21"/>
        </w:rPr>
        <w:t>O</w:t>
      </w:r>
      <w:r>
        <w:rPr>
          <w:rFonts w:ascii="Times New Roman" w:eastAsia="宋体" w:hAnsi="Times New Roman" w:cs="Times New Roman"/>
          <w:szCs w:val="21"/>
        </w:rPr>
        <w:t xml:space="preserve">ptical density </w:t>
      </w:r>
    </w:p>
    <w:p w14:paraId="74F56575" w14:textId="77777777" w:rsidR="00C10620" w:rsidRDefault="000A16AC">
      <w:pPr>
        <w:spacing w:line="36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According to the process </w:t>
      </w:r>
      <w:r>
        <w:rPr>
          <w:rFonts w:ascii="Times New Roman" w:hAnsi="Times New Roman" w:cs="Times New Roman" w:hint="eastAsia"/>
          <w:sz w:val="24"/>
          <w:szCs w:val="24"/>
          <w:shd w:val="clear" w:color="auto" w:fill="FFFFFF"/>
        </w:rPr>
        <w:t>of c</w:t>
      </w:r>
      <w:r>
        <w:rPr>
          <w:rFonts w:ascii="Times New Roman" w:hAnsi="Times New Roman" w:cs="Times New Roman"/>
          <w:sz w:val="24"/>
          <w:szCs w:val="24"/>
          <w:shd w:val="clear" w:color="auto" w:fill="FFFFFF"/>
        </w:rPr>
        <w:t>leaning plasticizers in microbubbles</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mentioned</w:t>
      </w:r>
      <w:r>
        <w:rPr>
          <w:rFonts w:ascii="Times New Roman" w:hAnsi="Times New Roman" w:cs="Times New Roman"/>
          <w:szCs w:val="21"/>
          <w:shd w:val="clear" w:color="auto" w:fill="FFFFFF"/>
        </w:rPr>
        <w:t xml:space="preserve"> </w:t>
      </w:r>
      <w:r>
        <w:rPr>
          <w:rFonts w:ascii="Times New Roman" w:hAnsi="Times New Roman" w:cs="Times New Roman"/>
          <w:sz w:val="24"/>
          <w:szCs w:val="24"/>
          <w:shd w:val="clear" w:color="auto" w:fill="FFFFFF"/>
        </w:rPr>
        <w:t xml:space="preserve">in </w:t>
      </w:r>
      <w:r>
        <w:rPr>
          <w:rFonts w:ascii="Times New Roman" w:hAnsi="Times New Roman" w:cs="Times New Roman" w:hint="eastAsia"/>
          <w:sz w:val="24"/>
          <w:szCs w:val="24"/>
          <w:shd w:val="clear" w:color="auto" w:fill="FFFFFF"/>
        </w:rPr>
        <w:t>e</w:t>
      </w:r>
      <w:r>
        <w:rPr>
          <w:rFonts w:ascii="Times New Roman" w:hAnsi="Times New Roman" w:cs="Times New Roman"/>
          <w:sz w:val="24"/>
          <w:szCs w:val="24"/>
          <w:shd w:val="clear" w:color="auto" w:fill="FFFFFF"/>
        </w:rPr>
        <w:t>xperimental section 2.3, a certain amount of</w:t>
      </w:r>
      <w:bookmarkStart w:id="53" w:name="OLE_LINK3"/>
      <w:r>
        <w:rPr>
          <w:rFonts w:ascii="Times New Roman" w:hAnsi="Times New Roman" w:cs="Times New Roman"/>
          <w:sz w:val="24"/>
          <w:szCs w:val="24"/>
          <w:shd w:val="clear" w:color="auto" w:fill="FFFFFF"/>
        </w:rPr>
        <w:t xml:space="preserve"> </w:t>
      </w:r>
      <w:bookmarkStart w:id="54" w:name="OLE_LINK24"/>
      <w:r>
        <w:rPr>
          <w:rFonts w:ascii="Times New Roman" w:eastAsia="宋体" w:hAnsi="Times New Roman" w:cs="Times New Roman"/>
          <w:sz w:val="24"/>
          <w:szCs w:val="24"/>
        </w:rPr>
        <w:t>fill</w:t>
      </w:r>
      <w:r>
        <w:rPr>
          <w:rFonts w:ascii="Times New Roman" w:eastAsia="宋体" w:hAnsi="Times New Roman" w:cs="Times New Roman" w:hint="eastAsia"/>
          <w:sz w:val="24"/>
          <w:szCs w:val="24"/>
        </w:rPr>
        <w:t>ing</w:t>
      </w:r>
      <w:r>
        <w:rPr>
          <w:rFonts w:ascii="Times New Roman" w:eastAsia="宋体" w:hAnsi="Times New Roman" w:cs="Times New Roman"/>
          <w:sz w:val="24"/>
          <w:szCs w:val="24"/>
        </w:rPr>
        <w:t xml:space="preserve"> materials</w:t>
      </w:r>
      <w:bookmarkEnd w:id="53"/>
      <w:r>
        <w:rPr>
          <w:rFonts w:ascii="Times New Roman" w:hAnsi="Times New Roman" w:cs="Times New Roman"/>
          <w:sz w:val="24"/>
          <w:szCs w:val="24"/>
          <w:shd w:val="clear" w:color="auto" w:fill="FFFFFF"/>
        </w:rPr>
        <w:t xml:space="preserve"> is infiltrated into the interior of the cleaned microbubble</w:t>
      </w:r>
      <w:bookmarkEnd w:id="54"/>
      <w:r>
        <w:rPr>
          <w:rFonts w:ascii="Times New Roman" w:hAnsi="Times New Roman" w:cs="Times New Roman"/>
          <w:sz w:val="24"/>
          <w:szCs w:val="24"/>
          <w:shd w:val="clear" w:color="auto" w:fill="FFFFFF"/>
        </w:rPr>
        <w:t xml:space="preserve"> </w:t>
      </w:r>
      <w:r>
        <w:rPr>
          <w:rFonts w:ascii="Times New Roman" w:hAnsi="Times New Roman" w:cs="Times New Roman"/>
          <w:kern w:val="0"/>
          <w:sz w:val="24"/>
          <w:szCs w:val="24"/>
        </w:rPr>
        <w:t>to</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obtain</w:t>
      </w:r>
      <w:r>
        <w:rPr>
          <w:rFonts w:ascii="Times New Roman" w:hAnsi="Times New Roman" w:cs="Times New Roman"/>
          <w:sz w:val="24"/>
          <w:szCs w:val="24"/>
          <w:shd w:val="clear" w:color="auto" w:fill="FFFFFF"/>
        </w:rPr>
        <w:t xml:space="preserve"> more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clar</w:t>
      </w:r>
      <w:r>
        <w:rPr>
          <w:rFonts w:ascii="Times New Roman" w:hAnsi="Times New Roman" w:cs="Times New Roman" w:hint="eastAsia"/>
          <w:sz w:val="24"/>
          <w:szCs w:val="24"/>
          <w:shd w:val="clear" w:color="auto" w:fill="FFFFFF"/>
        </w:rPr>
        <w:t>ity</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image</w:t>
      </w:r>
      <w:r>
        <w:rPr>
          <w:rFonts w:ascii="Times New Roman" w:hAnsi="Times New Roman" w:cs="Times New Roman"/>
          <w:sz w:val="24"/>
          <w:szCs w:val="24"/>
          <w:shd w:val="clear" w:color="auto" w:fill="FFFFFF"/>
        </w:rPr>
        <w:t xml:space="preserve"> information</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Compared with the image information of microbubble after cleaned (Fig. </w:t>
      </w:r>
      <w:r>
        <w:rPr>
          <w:rFonts w:ascii="Times New Roman" w:hAnsi="Times New Roman" w:cs="Times New Roman" w:hint="eastAsia"/>
          <w:sz w:val="24"/>
          <w:szCs w:val="24"/>
          <w:shd w:val="clear" w:color="auto" w:fill="FFFFFF"/>
        </w:rPr>
        <w:t>6b</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 xml:space="preserve">he image information </w:t>
      </w:r>
      <w:r>
        <w:rPr>
          <w:rFonts w:ascii="Times New Roman" w:hAnsi="Times New Roman" w:cs="Times New Roman" w:hint="eastAsia"/>
          <w:sz w:val="24"/>
          <w:szCs w:val="24"/>
          <w:shd w:val="clear" w:color="auto" w:fill="FFFFFF"/>
        </w:rPr>
        <w:t>become</w:t>
      </w:r>
      <w:r>
        <w:rPr>
          <w:rFonts w:ascii="Times New Roman" w:hAnsi="Times New Roman" w:cs="Times New Roman"/>
          <w:sz w:val="24"/>
          <w:szCs w:val="24"/>
          <w:shd w:val="clear" w:color="auto" w:fill="FFFFFF"/>
        </w:rPr>
        <w:t>s</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more clearly</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(Fig. </w:t>
      </w:r>
      <w:r>
        <w:rPr>
          <w:rFonts w:ascii="Times New Roman" w:hAnsi="Times New Roman" w:cs="Times New Roman" w:hint="eastAsia"/>
          <w:sz w:val="24"/>
          <w:szCs w:val="24"/>
          <w:shd w:val="clear" w:color="auto" w:fill="FFFFFF"/>
        </w:rPr>
        <w:t>6a</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 xml:space="preserve"> and</w:t>
      </w:r>
      <w:r>
        <w:rPr>
          <w:rFonts w:ascii="Times New Roman" w:hAnsi="Times New Roman" w:cs="Times New Roman"/>
          <w:sz w:val="24"/>
          <w:szCs w:val="24"/>
          <w:shd w:val="clear" w:color="auto" w:fill="FFFFFF"/>
        </w:rPr>
        <w:t xml:space="preserve"> the interface becomes uniform and flat (Fig.</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6b). </w:t>
      </w:r>
      <w:r>
        <w:rPr>
          <w:rFonts w:ascii="Times New Roman" w:hAnsi="Times New Roman" w:cs="Times New Roman" w:hint="eastAsia"/>
          <w:sz w:val="24"/>
          <w:szCs w:val="24"/>
          <w:shd w:val="clear" w:color="auto" w:fill="FFFFFF"/>
        </w:rPr>
        <w:t xml:space="preserve">The main reason may be that the </w:t>
      </w:r>
      <w:r>
        <w:rPr>
          <w:rFonts w:ascii="Times New Roman" w:hAnsi="Times New Roman" w:cs="Times New Roman"/>
          <w:sz w:val="24"/>
          <w:szCs w:val="24"/>
          <w:shd w:val="clear" w:color="auto" w:fill="FFFFFF"/>
        </w:rPr>
        <w:t>filling materials</w:t>
      </w:r>
      <w:r>
        <w:rPr>
          <w:rFonts w:ascii="Times New Roman" w:hAnsi="Times New Roman" w:cs="Times New Roman" w:hint="eastAsia"/>
          <w:sz w:val="24"/>
          <w:szCs w:val="24"/>
          <w:shd w:val="clear" w:color="auto" w:fill="FFFFFF"/>
        </w:rPr>
        <w:t xml:space="preserve"> forms EC films that adhere to the rough surface inside the microbubble. On the other hand, t</w:t>
      </w:r>
      <w:r>
        <w:rPr>
          <w:rFonts w:ascii="Times New Roman" w:hAnsi="Times New Roman" w:cs="Times New Roman"/>
          <w:sz w:val="24"/>
          <w:szCs w:val="24"/>
          <w:shd w:val="clear" w:color="auto" w:fill="FFFFFF"/>
        </w:rPr>
        <w:t xml:space="preserve">he difference </w:t>
      </w:r>
      <w:r>
        <w:rPr>
          <w:rFonts w:ascii="Times New Roman" w:hAnsi="Times New Roman" w:cs="Times New Roman" w:hint="eastAsia"/>
          <w:sz w:val="24"/>
          <w:szCs w:val="24"/>
          <w:shd w:val="clear" w:color="auto" w:fill="FFFFFF"/>
        </w:rPr>
        <w:t>of</w:t>
      </w:r>
      <w:r>
        <w:rPr>
          <w:rFonts w:ascii="Times New Roman" w:hAnsi="Times New Roman" w:cs="Times New Roman"/>
          <w:sz w:val="24"/>
          <w:szCs w:val="24"/>
          <w:shd w:val="clear" w:color="auto" w:fill="FFFFFF"/>
        </w:rPr>
        <w:t xml:space="preserve"> the refractive index of rough interfacial particles and </w:t>
      </w:r>
      <w:r>
        <w:rPr>
          <w:rFonts w:ascii="Times New Roman" w:eastAsia="宋体" w:hAnsi="Times New Roman" w:cs="Times New Roman"/>
          <w:sz w:val="24"/>
          <w:szCs w:val="24"/>
        </w:rPr>
        <w:t>fill</w:t>
      </w:r>
      <w:r>
        <w:rPr>
          <w:rFonts w:ascii="Times New Roman" w:eastAsia="宋体" w:hAnsi="Times New Roman" w:cs="Times New Roman" w:hint="eastAsia"/>
          <w:sz w:val="24"/>
          <w:szCs w:val="24"/>
        </w:rPr>
        <w:t>ing</w:t>
      </w:r>
      <w:r>
        <w:rPr>
          <w:rFonts w:ascii="Times New Roman" w:eastAsia="宋体" w:hAnsi="Times New Roman" w:cs="Times New Roman"/>
          <w:sz w:val="24"/>
          <w:szCs w:val="24"/>
        </w:rPr>
        <w:t xml:space="preserve"> materials</w:t>
      </w:r>
      <w:r>
        <w:rPr>
          <w:rFonts w:ascii="Times New Roman" w:hAnsi="Times New Roman" w:cs="Times New Roman"/>
          <w:sz w:val="24"/>
          <w:szCs w:val="24"/>
          <w:shd w:val="clear" w:color="auto" w:fill="FFFFFF"/>
        </w:rPr>
        <w:t xml:space="preserve"> decrease </w:t>
      </w:r>
      <w:r>
        <w:rPr>
          <w:rFonts w:ascii="Times New Roman" w:hAnsi="Times New Roman" w:cs="Times New Roman" w:hint="eastAsia"/>
          <w:sz w:val="24"/>
          <w:szCs w:val="24"/>
          <w:shd w:val="clear" w:color="auto" w:fill="FFFFFF"/>
        </w:rPr>
        <w:t>leading to</w:t>
      </w:r>
      <w:r>
        <w:rPr>
          <w:rFonts w:ascii="Times New Roman" w:hAnsi="Times New Roman" w:cs="Times New Roman"/>
          <w:sz w:val="24"/>
          <w:szCs w:val="24"/>
          <w:shd w:val="clear" w:color="auto" w:fill="FFFFFF"/>
        </w:rPr>
        <w:t xml:space="preserve"> the decrease</w:t>
      </w:r>
      <w:r>
        <w:rPr>
          <w:rFonts w:ascii="Times New Roman" w:hAnsi="Times New Roman" w:cs="Times New Roman" w:hint="eastAsia"/>
          <w:sz w:val="24"/>
          <w:szCs w:val="24"/>
          <w:shd w:val="clear" w:color="auto" w:fill="FFFFFF"/>
        </w:rPr>
        <w:t xml:space="preserve"> of </w:t>
      </w:r>
      <w:r>
        <w:rPr>
          <w:rFonts w:ascii="Times New Roman" w:hAnsi="Times New Roman" w:cs="Times New Roman"/>
          <w:sz w:val="24"/>
          <w:szCs w:val="24"/>
          <w:shd w:val="clear" w:color="auto" w:fill="FFFFFF"/>
        </w:rPr>
        <w:t>light scattering, enhancing the clarity and visib</w:t>
      </w:r>
      <w:r>
        <w:rPr>
          <w:rFonts w:ascii="Times New Roman" w:hAnsi="Times New Roman" w:cs="Times New Roman" w:hint="eastAsia"/>
          <w:sz w:val="24"/>
          <w:szCs w:val="24"/>
          <w:shd w:val="clear" w:color="auto" w:fill="FFFFFF"/>
        </w:rPr>
        <w:t>ility</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of image [29].</w:t>
      </w:r>
    </w:p>
    <w:p w14:paraId="054242C7" w14:textId="77777777" w:rsidR="00C10620" w:rsidRDefault="000A16AC">
      <w:pPr>
        <w:widowControl/>
        <w:adjustRightInd w:val="0"/>
        <w:snapToGrid w:val="0"/>
        <w:spacing w:beforeLines="50" w:before="156" w:afterLines="50" w:after="156" w:line="360" w:lineRule="auto"/>
        <w:jc w:val="center"/>
        <w:rPr>
          <w:rFonts w:ascii="Times New Roman" w:eastAsia="宋体" w:hAnsi="Times New Roman" w:cs="Times New Roman"/>
          <w:kern w:val="0"/>
          <w:sz w:val="24"/>
          <w:szCs w:val="24"/>
        </w:rPr>
      </w:pPr>
      <w:r>
        <w:rPr>
          <w:rFonts w:ascii="Times New Roman" w:eastAsia="宋体" w:hAnsi="Times New Roman" w:cs="Times New Roman"/>
          <w:noProof/>
          <w:sz w:val="24"/>
          <w:szCs w:val="24"/>
        </w:rPr>
        <w:lastRenderedPageBreak/>
        <mc:AlternateContent>
          <mc:Choice Requires="wps">
            <w:drawing>
              <wp:anchor distT="0" distB="0" distL="114300" distR="114300" simplePos="0" relativeHeight="251673088" behindDoc="0" locked="0" layoutInCell="1" allowOverlap="1" wp14:anchorId="5755FF09" wp14:editId="1925DF07">
                <wp:simplePos x="0" y="0"/>
                <wp:positionH relativeFrom="column">
                  <wp:posOffset>2675890</wp:posOffset>
                </wp:positionH>
                <wp:positionV relativeFrom="paragraph">
                  <wp:posOffset>-40005</wp:posOffset>
                </wp:positionV>
                <wp:extent cx="232410" cy="259080"/>
                <wp:effectExtent l="0" t="0" r="0" b="0"/>
                <wp:wrapNone/>
                <wp:docPr id="10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59326"/>
                        </a:xfrm>
                        <a:prstGeom prst="rect">
                          <a:avLst/>
                        </a:prstGeom>
                        <a:noFill/>
                        <a:ln w="9525">
                          <a:noFill/>
                          <a:miter lim="800000"/>
                        </a:ln>
                      </wps:spPr>
                      <wps:txbx>
                        <w:txbxContent>
                          <w:p w14:paraId="38584C3B" w14:textId="77777777" w:rsidR="00C10620" w:rsidRDefault="000A16AC">
                            <w:pPr>
                              <w:rPr>
                                <w:rFonts w:ascii="Times New Roman" w:hAnsi="Times New Roman" w:cs="Times New Roman"/>
                                <w:b/>
                                <w:bCs/>
                                <w:color w:val="FF0000"/>
                              </w:rPr>
                            </w:pPr>
                            <w:r>
                              <w:rPr>
                                <w:rFonts w:ascii="Times New Roman" w:hAnsi="Times New Roman" w:cs="Times New Roman" w:hint="eastAsia"/>
                                <w:b/>
                                <w:bCs/>
                                <w:color w:val="FF0000"/>
                              </w:rPr>
                              <w:t>b</w:t>
                            </w:r>
                          </w:p>
                        </w:txbxContent>
                      </wps:txbx>
                      <wps:bodyPr rot="0" vert="horz" wrap="square" lIns="91440" tIns="45720" rIns="91440" bIns="45720" anchor="t" anchorCtr="0">
                        <a:noAutofit/>
                      </wps:bodyPr>
                    </wps:wsp>
                  </a:graphicData>
                </a:graphic>
              </wp:anchor>
            </w:drawing>
          </mc:Choice>
          <mc:Fallback>
            <w:pict>
              <v:shape w14:anchorId="5755FF09" id="_x0000_s1044" type="#_x0000_t202" style="position:absolute;left:0;text-align:left;margin-left:210.7pt;margin-top:-3.15pt;width:18.3pt;height:20.4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" filled="f" stroked="f">
                <v:textbox>
                  <w:txbxContent>
                    <w:p w14:paraId="38584C3B" w14:textId="77777777" w:rsidR="00C10620" w:rsidRDefault="000A16AC">
                      <w:pPr>
                        <w:rPr>
                          <w:rFonts w:ascii="Times New Roman" w:hAnsi="Times New Roman" w:cs="Times New Roman"/>
                          <w:b/>
                          <w:bCs/>
                          <w:color w:val="FF0000"/>
                        </w:rPr>
                      </w:pPr>
                      <w:r>
                        <w:rPr>
                          <w:rFonts w:ascii="Times New Roman" w:hAnsi="Times New Roman" w:cs="Times New Roman" w:hint="eastAsia"/>
                          <w:b/>
                          <w:bCs/>
                          <w:color w:val="FF0000"/>
                        </w:rPr>
                        <w:t>b</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63872" behindDoc="0" locked="0" layoutInCell="1" allowOverlap="1" wp14:anchorId="5CE9D274" wp14:editId="113B8DDA">
                <wp:simplePos x="0" y="0"/>
                <wp:positionH relativeFrom="column">
                  <wp:posOffset>876935</wp:posOffset>
                </wp:positionH>
                <wp:positionV relativeFrom="paragraph">
                  <wp:posOffset>-46355</wp:posOffset>
                </wp:positionV>
                <wp:extent cx="232410" cy="245745"/>
                <wp:effectExtent l="0" t="0" r="0" b="1905"/>
                <wp:wrapNone/>
                <wp:docPr id="10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245745"/>
                        </a:xfrm>
                        <a:prstGeom prst="rect">
                          <a:avLst/>
                        </a:prstGeom>
                        <a:noFill/>
                        <a:ln w="9525">
                          <a:noFill/>
                          <a:miter lim="800000"/>
                        </a:ln>
                      </wps:spPr>
                      <wps:txbx>
                        <w:txbxContent>
                          <w:p w14:paraId="4B130F16" w14:textId="77777777" w:rsidR="00C10620" w:rsidRDefault="000A16AC">
                            <w:pPr>
                              <w:rPr>
                                <w:rFonts w:ascii="Times New Roman" w:hAnsi="Times New Roman" w:cs="Times New Roman"/>
                                <w:b/>
                                <w:bCs/>
                                <w:color w:val="FF0000"/>
                              </w:rPr>
                            </w:pPr>
                            <w:r>
                              <w:rPr>
                                <w:rFonts w:ascii="Times New Roman" w:hAnsi="Times New Roman" w:cs="Times New Roman"/>
                                <w:b/>
                                <w:bCs/>
                                <w:color w:val="FF0000"/>
                              </w:rPr>
                              <w:t>a</w:t>
                            </w:r>
                          </w:p>
                        </w:txbxContent>
                      </wps:txbx>
                      <wps:bodyPr rot="0" vert="horz" wrap="square" lIns="91440" tIns="45720" rIns="91440" bIns="45720" anchor="t" anchorCtr="0">
                        <a:noAutofit/>
                      </wps:bodyPr>
                    </wps:wsp>
                  </a:graphicData>
                </a:graphic>
              </wp:anchor>
            </w:drawing>
          </mc:Choice>
          <mc:Fallback>
            <w:pict>
              <v:shape w14:anchorId="5CE9D274" id="_x0000_s1045" type="#_x0000_t202" style="position:absolute;left:0;text-align:left;margin-left:69.05pt;margin-top:-3.65pt;width:18.3pt;height:19.3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" filled="f" stroked="f">
                <v:textbox>
                  <w:txbxContent>
                    <w:p w14:paraId="4B130F16" w14:textId="77777777" w:rsidR="00C10620" w:rsidRDefault="000A16AC">
                      <w:pPr>
                        <w:rPr>
                          <w:rFonts w:ascii="Times New Roman" w:hAnsi="Times New Roman" w:cs="Times New Roman"/>
                          <w:b/>
                          <w:bCs/>
                          <w:color w:val="FF0000"/>
                        </w:rPr>
                      </w:pPr>
                      <w:r>
                        <w:rPr>
                          <w:rFonts w:ascii="Times New Roman" w:hAnsi="Times New Roman" w:cs="Times New Roman"/>
                          <w:b/>
                          <w:bCs/>
                          <w:color w:val="FF0000"/>
                        </w:rPr>
                        <w:t>a</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51584" behindDoc="0" locked="0" layoutInCell="1" allowOverlap="1" wp14:anchorId="34BD9247" wp14:editId="67A17C77">
                <wp:simplePos x="0" y="0"/>
                <wp:positionH relativeFrom="column">
                  <wp:posOffset>3849370</wp:posOffset>
                </wp:positionH>
                <wp:positionV relativeFrom="paragraph">
                  <wp:posOffset>854710</wp:posOffset>
                </wp:positionV>
                <wp:extent cx="681355" cy="1403985"/>
                <wp:effectExtent l="0" t="0" r="0" b="6350"/>
                <wp:wrapNone/>
                <wp:docPr id="31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355" cy="1403985"/>
                        </a:xfrm>
                        <a:prstGeom prst="rect">
                          <a:avLst/>
                        </a:prstGeom>
                        <a:noFill/>
                        <a:ln w="9525">
                          <a:noFill/>
                          <a:miter lim="800000"/>
                        </a:ln>
                      </wps:spPr>
                      <wps:txbx>
                        <w:txbxContent>
                          <w:p w14:paraId="095B8306" w14:textId="77777777" w:rsidR="00C10620" w:rsidRDefault="000A16AC">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200 µm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4BD9247" id="_x0000_s1046" type="#_x0000_t202" style="position:absolute;left:0;text-align:left;margin-left:303.1pt;margin-top:67.3pt;width:53.65pt;height:110.55pt;z-index:251651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" filled="f" stroked="f">
                <v:textbox style="mso-fit-shape-to-text:t">
                  <w:txbxContent>
                    <w:p w14:paraId="095B8306" w14:textId="77777777" w:rsidR="00C10620" w:rsidRDefault="000A16AC">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200 µm</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77184" behindDoc="0" locked="0" layoutInCell="1" allowOverlap="1" wp14:anchorId="3930D6CB" wp14:editId="21AD035D">
                <wp:simplePos x="0" y="0"/>
                <wp:positionH relativeFrom="column">
                  <wp:posOffset>3956685</wp:posOffset>
                </wp:positionH>
                <wp:positionV relativeFrom="paragraph">
                  <wp:posOffset>1080135</wp:posOffset>
                </wp:positionV>
                <wp:extent cx="332105" cy="0"/>
                <wp:effectExtent l="0" t="9525" r="10795" b="15875"/>
                <wp:wrapNone/>
                <wp:docPr id="7" name="直接连接符 7"/>
                <wp:cNvGraphicFramePr/>
                <a:graphic xmlns:a="http://schemas.openxmlformats.org/drawingml/2006/main">
                  <a:graphicData uri="http://schemas.microsoft.com/office/word/2010/wordprocessingShape">
                    <wps:wsp>
                      <wps:cNvCnPr/>
                      <wps:spPr>
                        <a:xfrm>
                          <a:off x="0" y="0"/>
                          <a:ext cx="332105" cy="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2210C4D6" id="直接连接符 7" o:spid="_x0000_s1026" style="position:absolute;left:0;text-align:left;z-index:251677184;visibility:visible;mso-wrap-style:square;mso-wrap-distance-left:9pt;mso-wrap-distance-top:0;mso-wrap-distance-right:9pt;mso-wrap-distance-bottom:0;mso-position-horizontal:absolute;mso-position-horizontal-relative:text;mso-position-vertical:absolute;mso-position-vertical-relative:text" from="311.55pt,85.05pt" to="337.7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" strokecolor="window" strokeweight="1.5pt"/>
            </w:pict>
          </mc:Fallback>
        </mc:AlternateContent>
      </w:r>
      <w:r>
        <w:rPr>
          <w:rFonts w:ascii="Times New Roman" w:eastAsia="宋体" w:hAnsi="Times New Roman" w:cs="Times New Roman"/>
          <w:noProof/>
          <w:kern w:val="0"/>
          <w:sz w:val="24"/>
          <w:szCs w:val="24"/>
        </w:rPr>
        <mc:AlternateContent>
          <mc:Choice Requires="wps">
            <w:drawing>
              <wp:anchor distT="0" distB="0" distL="114300" distR="114300" simplePos="0" relativeHeight="251638272" behindDoc="0" locked="0" layoutInCell="1" allowOverlap="1" wp14:anchorId="0566C38E" wp14:editId="5268DDF9">
                <wp:simplePos x="0" y="0"/>
                <wp:positionH relativeFrom="column">
                  <wp:posOffset>2086610</wp:posOffset>
                </wp:positionH>
                <wp:positionV relativeFrom="paragraph">
                  <wp:posOffset>840740</wp:posOffset>
                </wp:positionV>
                <wp:extent cx="784225" cy="1403985"/>
                <wp:effectExtent l="0" t="0" r="0" b="6350"/>
                <wp:wrapNone/>
                <wp:docPr id="30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403985"/>
                        </a:xfrm>
                        <a:prstGeom prst="rect">
                          <a:avLst/>
                        </a:prstGeom>
                        <a:noFill/>
                        <a:ln w="9525">
                          <a:noFill/>
                          <a:miter lim="800000"/>
                        </a:ln>
                      </wps:spPr>
                      <wps:txbx>
                        <w:txbxContent>
                          <w:p w14:paraId="1701C9DD" w14:textId="77777777" w:rsidR="00C10620" w:rsidRDefault="000A16AC">
                            <w:pPr>
                              <w:rPr>
                                <w:rFonts w:ascii="Times New Roman" w:hAnsi="Times New Roman" w:cs="Times New Roman"/>
                                <w:b/>
                                <w:color w:val="FFFFFF" w:themeColor="background1"/>
                                <w:sz w:val="18"/>
                                <w:szCs w:val="18"/>
                              </w:rPr>
                            </w:pPr>
                            <w:r>
                              <w:rPr>
                                <w:rFonts w:ascii="Times New Roman" w:hAnsi="Times New Roman" w:cs="Times New Roman" w:hint="eastAsia"/>
                                <w:b/>
                                <w:color w:val="FFFFFF" w:themeColor="background1"/>
                                <w:sz w:val="18"/>
                                <w:szCs w:val="18"/>
                              </w:rPr>
                              <w:t>1</w:t>
                            </w:r>
                            <w:r>
                              <w:rPr>
                                <w:rFonts w:ascii="Times New Roman" w:hAnsi="Times New Roman" w:cs="Times New Roman"/>
                                <w:b/>
                                <w:color w:val="FFFFFF" w:themeColor="background1"/>
                                <w:sz w:val="18"/>
                                <w:szCs w:val="18"/>
                              </w:rPr>
                              <w:t>.</w:t>
                            </w:r>
                            <w:r>
                              <w:rPr>
                                <w:rFonts w:ascii="Times New Roman" w:hAnsi="Times New Roman" w:cs="Times New Roman" w:hint="eastAsia"/>
                                <w:b/>
                                <w:color w:val="FFFFFF" w:themeColor="background1"/>
                                <w:sz w:val="18"/>
                                <w:szCs w:val="18"/>
                              </w:rPr>
                              <w:t>0</w:t>
                            </w:r>
                            <w:r>
                              <w:rPr>
                                <w:rFonts w:ascii="Times New Roman" w:hAnsi="Times New Roman" w:cs="Times New Roman"/>
                                <w:b/>
                                <w:color w:val="FFFFFF" w:themeColor="background1"/>
                                <w:sz w:val="18"/>
                                <w:szCs w:val="18"/>
                              </w:rPr>
                              <w:t xml:space="preserve"> mm</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0566C38E" id="_x0000_s1047" type="#_x0000_t202" style="position:absolute;left:0;text-align:left;margin-left:164.3pt;margin-top:66.2pt;width:61.75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" filled="f" stroked="f">
                <v:textbox style="mso-fit-shape-to-text:t">
                  <w:txbxContent>
                    <w:p w14:paraId="1701C9DD" w14:textId="77777777" w:rsidR="00C10620" w:rsidRDefault="000A16AC">
                      <w:pPr>
                        <w:rPr>
                          <w:rFonts w:ascii="Times New Roman" w:hAnsi="Times New Roman" w:cs="Times New Roman"/>
                          <w:b/>
                          <w:color w:val="FFFFFF" w:themeColor="background1"/>
                          <w:sz w:val="18"/>
                          <w:szCs w:val="18"/>
                        </w:rPr>
                      </w:pPr>
                      <w:r>
                        <w:rPr>
                          <w:rFonts w:ascii="Times New Roman" w:hAnsi="Times New Roman" w:cs="Times New Roman" w:hint="eastAsia"/>
                          <w:b/>
                          <w:color w:val="FFFFFF" w:themeColor="background1"/>
                          <w:sz w:val="18"/>
                          <w:szCs w:val="18"/>
                        </w:rPr>
                        <w:t>1</w:t>
                      </w:r>
                      <w:r>
                        <w:rPr>
                          <w:rFonts w:ascii="Times New Roman" w:hAnsi="Times New Roman" w:cs="Times New Roman"/>
                          <w:b/>
                          <w:color w:val="FFFFFF" w:themeColor="background1"/>
                          <w:sz w:val="18"/>
                          <w:szCs w:val="18"/>
                        </w:rPr>
                        <w:t>.</w:t>
                      </w:r>
                      <w:r>
                        <w:rPr>
                          <w:rFonts w:ascii="Times New Roman" w:hAnsi="Times New Roman" w:cs="Times New Roman" w:hint="eastAsia"/>
                          <w:b/>
                          <w:color w:val="FFFFFF" w:themeColor="background1"/>
                          <w:sz w:val="18"/>
                          <w:szCs w:val="18"/>
                        </w:rPr>
                        <w:t>0</w:t>
                      </w:r>
                      <w:r>
                        <w:rPr>
                          <w:rFonts w:ascii="Times New Roman" w:hAnsi="Times New Roman" w:cs="Times New Roman"/>
                          <w:b/>
                          <w:color w:val="FFFFFF" w:themeColor="background1"/>
                          <w:sz w:val="18"/>
                          <w:szCs w:val="18"/>
                        </w:rPr>
                        <w:t xml:space="preserve"> mm</w:t>
                      </w:r>
                    </w:p>
                  </w:txbxContent>
                </v:textbox>
              </v:shape>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76160" behindDoc="0" locked="0" layoutInCell="1" allowOverlap="1" wp14:anchorId="1C188CED" wp14:editId="74E3100D">
                <wp:simplePos x="0" y="0"/>
                <wp:positionH relativeFrom="column">
                  <wp:posOffset>2180590</wp:posOffset>
                </wp:positionH>
                <wp:positionV relativeFrom="paragraph">
                  <wp:posOffset>1076960</wp:posOffset>
                </wp:positionV>
                <wp:extent cx="332105" cy="0"/>
                <wp:effectExtent l="0" t="0" r="11430" b="19050"/>
                <wp:wrapNone/>
                <wp:docPr id="1035" name="直接连接符 1035"/>
                <wp:cNvGraphicFramePr/>
                <a:graphic xmlns:a="http://schemas.openxmlformats.org/drawingml/2006/main">
                  <a:graphicData uri="http://schemas.microsoft.com/office/word/2010/wordprocessingShape">
                    <wps:wsp>
                      <wps:cNvCnPr/>
                      <wps:spPr>
                        <a:xfrm>
                          <a:off x="0" y="0"/>
                          <a:ext cx="331980" cy="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299F6F7E" id="直接连接符 1035" o:spid="_x0000_s1026" style="position:absolute;left:0;text-align:left;z-index:251676160;visibility:visible;mso-wrap-style:square;mso-wrap-distance-left:9pt;mso-wrap-distance-top:0;mso-wrap-distance-right:9pt;mso-wrap-distance-bottom:0;mso-position-horizontal:absolute;mso-position-horizontal-relative:text;mso-position-vertical:absolute;mso-position-vertical-relative:text" from="171.7pt,84.8pt" to="197.85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" strokecolor="window" strokeweight="1.5pt"/>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75136" behindDoc="0" locked="0" layoutInCell="1" allowOverlap="1" wp14:anchorId="45EBA627" wp14:editId="7C520181">
                <wp:simplePos x="0" y="0"/>
                <wp:positionH relativeFrom="column">
                  <wp:posOffset>2252980</wp:posOffset>
                </wp:positionH>
                <wp:positionV relativeFrom="paragraph">
                  <wp:posOffset>751840</wp:posOffset>
                </wp:positionV>
                <wp:extent cx="715010" cy="2540"/>
                <wp:effectExtent l="0" t="9525" r="8890" b="13335"/>
                <wp:wrapNone/>
                <wp:docPr id="1034" name="直接连接符 1034"/>
                <wp:cNvGraphicFramePr/>
                <a:graphic xmlns:a="http://schemas.openxmlformats.org/drawingml/2006/main">
                  <a:graphicData uri="http://schemas.microsoft.com/office/word/2010/wordprocessingShape">
                    <wps:wsp>
                      <wps:cNvCnPr/>
                      <wps:spPr>
                        <a:xfrm flipV="1">
                          <a:off x="0" y="0"/>
                          <a:ext cx="715010" cy="2540"/>
                        </a:xfrm>
                        <a:prstGeom prst="line">
                          <a:avLst/>
                        </a:prstGeom>
                        <a:noFill/>
                        <a:ln w="19050" cap="flat" cmpd="sng" algn="ctr">
                          <a:solidFill>
                            <a:srgbClr val="C00000"/>
                          </a:solidFill>
                          <a:prstDash val="solid"/>
                        </a:ln>
                        <a:effectLst/>
                      </wps:spPr>
                      <wps:bodyPr/>
                    </wps:wsp>
                  </a:graphicData>
                </a:graphic>
              </wp:anchor>
            </w:drawing>
          </mc:Choice>
          <mc:Fallback>
            <w:pict>
              <v:line w14:anchorId="44D390E3" id="直接连接符 1034" o:spid="_x0000_s1026" style="position:absolute;left:0;text-align:left;flip:y;z-index:251675136;visibility:visible;mso-wrap-style:square;mso-wrap-distance-left:9pt;mso-wrap-distance-top:0;mso-wrap-distance-right:9pt;mso-wrap-distance-bottom:0;mso-position-horizontal:absolute;mso-position-horizontal-relative:text;mso-position-vertical:absolute;mso-position-vertical-relative:text" from="177.4pt,59.2pt" to="233.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" strokecolor="#c00000" strokeweight="1.5pt"/>
            </w:pict>
          </mc:Fallback>
        </mc:AlternateContent>
      </w:r>
      <w:r>
        <w:rPr>
          <w:rFonts w:ascii="Times New Roman" w:eastAsia="宋体" w:hAnsi="Times New Roman" w:cs="Times New Roman"/>
          <w:noProof/>
          <w:sz w:val="24"/>
          <w:szCs w:val="24"/>
        </w:rPr>
        <mc:AlternateContent>
          <mc:Choice Requires="wps">
            <w:drawing>
              <wp:anchor distT="0" distB="0" distL="114300" distR="114300" simplePos="0" relativeHeight="251674112" behindDoc="0" locked="0" layoutInCell="1" allowOverlap="1" wp14:anchorId="71109BCF" wp14:editId="25364E69">
                <wp:simplePos x="0" y="0"/>
                <wp:positionH relativeFrom="column">
                  <wp:posOffset>2115820</wp:posOffset>
                </wp:positionH>
                <wp:positionV relativeFrom="paragraph">
                  <wp:posOffset>718820</wp:posOffset>
                </wp:positionV>
                <wp:extent cx="127635" cy="80645"/>
                <wp:effectExtent l="0" t="0" r="24765" b="14605"/>
                <wp:wrapNone/>
                <wp:docPr id="1033" name="矩形 1033"/>
                <wp:cNvGraphicFramePr/>
                <a:graphic xmlns:a="http://schemas.openxmlformats.org/drawingml/2006/main">
                  <a:graphicData uri="http://schemas.microsoft.com/office/word/2010/wordprocessingShape">
                    <wps:wsp>
                      <wps:cNvSpPr/>
                      <wps:spPr>
                        <a:xfrm>
                          <a:off x="0" y="0"/>
                          <a:ext cx="127635" cy="80645"/>
                        </a:xfrm>
                        <a:prstGeom prst="rect">
                          <a:avLst/>
                        </a:prstGeom>
                        <a:noFill/>
                        <a:ln w="1905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6CC69C9" id="矩形 1033" o:spid="_x0000_s1026" style="position:absolute;left:0;text-align:left;margin-left:166.6pt;margin-top:56.6pt;width:10.05pt;height:6.3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" filled="f" strokecolor="#c00000" strokeweight="1.5pt"/>
            </w:pict>
          </mc:Fallback>
        </mc:AlternateContent>
      </w:r>
      <w:r>
        <w:rPr>
          <w:rFonts w:ascii="宋体" w:hAnsi="宋体"/>
          <w:noProof/>
          <w:kern w:val="0"/>
        </w:rPr>
        <w:drawing>
          <wp:inline distT="0" distB="0" distL="0" distR="0" wp14:anchorId="2F6ACF83" wp14:editId="2FA7A55D">
            <wp:extent cx="1718310" cy="1172210"/>
            <wp:effectExtent l="0" t="0" r="8890" b="8890"/>
            <wp:docPr id="260" name="图片 260"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18-4"/>
                    <pic:cNvPicPr>
                      <a:picLocks noChangeAspect="1" noChangeArrowheads="1"/>
                    </pic:cNvPicPr>
                  </pic:nvPicPr>
                  <pic:blipFill>
                    <a:blip r:embed="rId31" cstate="print">
                      <a:extLst>
                        <a:ext uri="{28A0092B-C50C-407E-A947-70E740481C1C}">
                          <a14:useLocalDpi xmlns:a14="http://schemas.microsoft.com/office/drawing/2010/main" val="0"/>
                        </a:ext>
                      </a:extLst>
                    </a:blip>
                    <a:srcRect t="26420" r="45793" b="24116"/>
                    <a:stretch>
                      <a:fillRect/>
                    </a:stretch>
                  </pic:blipFill>
                  <pic:spPr>
                    <a:xfrm rot="10800000">
                      <a:off x="0" y="0"/>
                      <a:ext cx="1718310" cy="1172210"/>
                    </a:xfrm>
                    <a:prstGeom prst="rect">
                      <a:avLst/>
                    </a:prstGeom>
                    <a:noFill/>
                    <a:ln>
                      <a:noFill/>
                    </a:ln>
                  </pic:spPr>
                </pic:pic>
              </a:graphicData>
            </a:graphic>
          </wp:inline>
        </w:drawing>
      </w:r>
      <w:r>
        <w:rPr>
          <w:rFonts w:ascii="Times New Roman" w:eastAsia="宋体" w:hAnsi="Times New Roman" w:cs="Times New Roman"/>
          <w:noProof/>
          <w:sz w:val="24"/>
          <w:szCs w:val="24"/>
        </w:rPr>
        <mc:AlternateContent>
          <mc:Choice Requires="wps">
            <w:drawing>
              <wp:anchor distT="0" distB="0" distL="114300" distR="114300" simplePos="0" relativeHeight="251643392" behindDoc="0" locked="0" layoutInCell="1" allowOverlap="1" wp14:anchorId="4D7FB348" wp14:editId="370DAA79">
                <wp:simplePos x="0" y="0"/>
                <wp:positionH relativeFrom="column">
                  <wp:posOffset>4301490</wp:posOffset>
                </wp:positionH>
                <wp:positionV relativeFrom="paragraph">
                  <wp:posOffset>1517650</wp:posOffset>
                </wp:positionV>
                <wp:extent cx="426720" cy="0"/>
                <wp:effectExtent l="0" t="0" r="11430" b="19050"/>
                <wp:wrapNone/>
                <wp:docPr id="3170" name="直接连接符 3170"/>
                <wp:cNvGraphicFramePr/>
                <a:graphic xmlns:a="http://schemas.openxmlformats.org/drawingml/2006/main">
                  <a:graphicData uri="http://schemas.microsoft.com/office/word/2010/wordprocessingShape">
                    <wps:wsp>
                      <wps:cNvCnPr/>
                      <wps:spPr>
                        <a:xfrm>
                          <a:off x="0" y="0"/>
                          <a:ext cx="426720" cy="0"/>
                        </a:xfrm>
                        <a:prstGeom prst="line">
                          <a:avLst/>
                        </a:prstGeom>
                        <a:noFill/>
                        <a:ln w="19050" cap="flat" cmpd="sng" algn="ctr">
                          <a:solidFill>
                            <a:sysClr val="window" lastClr="FFFFFF"/>
                          </a:solidFill>
                          <a:prstDash val="solid"/>
                        </a:ln>
                        <a:effectLst/>
                      </wps:spPr>
                      <wps:bodyPr/>
                    </wps:wsp>
                  </a:graphicData>
                </a:graphic>
              </wp:anchor>
            </w:drawing>
          </mc:Choice>
          <mc:Fallback>
            <w:pict>
              <v:line w14:anchorId="7E2059D9" id="直接连接符 3170" o:spid="_x0000_s1026" style="position:absolute;left:0;text-align:left;z-index:251643392;visibility:visible;mso-wrap-style:square;mso-wrap-distance-left:9pt;mso-wrap-distance-top:0;mso-wrap-distance-right:9pt;mso-wrap-distance-bottom:0;mso-position-horizontal:absolute;mso-position-horizontal-relative:text;mso-position-vertical:absolute;mso-position-vertical-relative:text" from="338.7pt,119.5pt" to="372.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" strokecolor="window" strokeweight="1.5pt"/>
            </w:pict>
          </mc:Fallback>
        </mc:AlternateContent>
      </w:r>
      <w:r>
        <w:rPr>
          <w:rFonts w:ascii="Times New Roman" w:eastAsia="宋体" w:hAnsi="Times New Roman" w:cs="Times New Roman" w:hint="eastAsia"/>
          <w:sz w:val="24"/>
          <w:szCs w:val="24"/>
        </w:rPr>
        <w:t xml:space="preserve"> </w:t>
      </w:r>
      <w:r>
        <w:rPr>
          <w:rFonts w:ascii="Times New Roman" w:eastAsia="宋体" w:hAnsi="Times New Roman" w:cs="Times New Roman"/>
          <w:noProof/>
          <w:sz w:val="24"/>
          <w:szCs w:val="24"/>
        </w:rPr>
        <w:drawing>
          <wp:inline distT="0" distB="0" distL="0" distR="0" wp14:anchorId="2251AB37" wp14:editId="32222CDB">
            <wp:extent cx="1687830" cy="1173480"/>
            <wp:effectExtent l="0" t="0" r="1270" b="7620"/>
            <wp:docPr id="1030" name="图片 1030" descr="E:\E盘\博士毕业论文\膜的表征\jzh-20161205\4-10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图片 1030" descr="E:\E盘\博士毕业论文\膜的表征\jzh-20161205\4-1000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l="8597" t="24069" b="6912"/>
                    <a:stretch>
                      <a:fillRect/>
                    </a:stretch>
                  </pic:blipFill>
                  <pic:spPr>
                    <a:xfrm>
                      <a:off x="0" y="0"/>
                      <a:ext cx="1687830" cy="1173480"/>
                    </a:xfrm>
                    <a:prstGeom prst="rect">
                      <a:avLst/>
                    </a:prstGeom>
                    <a:noFill/>
                    <a:ln>
                      <a:noFill/>
                    </a:ln>
                  </pic:spPr>
                </pic:pic>
              </a:graphicData>
            </a:graphic>
          </wp:inline>
        </w:drawing>
      </w:r>
    </w:p>
    <w:p w14:paraId="5A0876C7"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hAnsi="Times New Roman" w:cs="Times New Roman"/>
          <w:b/>
          <w:kern w:val="0"/>
          <w:szCs w:val="21"/>
        </w:rPr>
        <w:t>Fig.</w:t>
      </w:r>
      <w:r>
        <w:rPr>
          <w:rFonts w:ascii="Times New Roman" w:eastAsia="宋体" w:hAnsi="Times New Roman" w:cs="Times New Roman"/>
          <w:b/>
          <w:szCs w:val="21"/>
        </w:rPr>
        <w:t xml:space="preserve"> 6 </w:t>
      </w:r>
      <w:r>
        <w:rPr>
          <w:rFonts w:ascii="Times New Roman" w:eastAsia="宋体" w:hAnsi="Times New Roman" w:cs="Times New Roman"/>
          <w:szCs w:val="21"/>
        </w:rPr>
        <w:t>Photos of the repair effect of filling materials as view in optical microscope</w:t>
      </w:r>
      <w:r>
        <w:rPr>
          <w:rFonts w:ascii="Times New Roman" w:eastAsia="宋体" w:hAnsi="Times New Roman" w:cs="Times New Roman" w:hint="eastAsia"/>
          <w:szCs w:val="21"/>
        </w:rPr>
        <w:t xml:space="preserve"> </w:t>
      </w:r>
      <w:r>
        <w:rPr>
          <w:rFonts w:ascii="Times New Roman" w:eastAsia="宋体" w:hAnsi="Times New Roman" w:cs="Times New Roman"/>
          <w:szCs w:val="21"/>
        </w:rPr>
        <w:t>(</w:t>
      </w:r>
      <w:r>
        <w:rPr>
          <w:rFonts w:ascii="Times New Roman" w:eastAsia="宋体" w:hAnsi="Times New Roman" w:cs="Times New Roman" w:hint="eastAsia"/>
          <w:szCs w:val="21"/>
        </w:rPr>
        <w:t>a</w:t>
      </w:r>
      <w:r>
        <w:rPr>
          <w:rFonts w:ascii="Times New Roman" w:eastAsia="宋体" w:hAnsi="Times New Roman" w:cs="Times New Roman"/>
          <w:szCs w:val="21"/>
        </w:rPr>
        <w:t xml:space="preserve">) </w:t>
      </w:r>
      <w:r>
        <w:rPr>
          <w:rFonts w:ascii="Times New Roman" w:eastAsia="宋体" w:hAnsi="Times New Roman" w:cs="Times New Roman" w:hint="eastAsia"/>
          <w:szCs w:val="21"/>
        </w:rPr>
        <w:t>t</w:t>
      </w:r>
      <w:r>
        <w:rPr>
          <w:rFonts w:ascii="Times New Roman" w:eastAsia="宋体" w:hAnsi="Times New Roman" w:cs="Times New Roman"/>
          <w:szCs w:val="21"/>
        </w:rPr>
        <w:t xml:space="preserve">he photo of microbubble after </w:t>
      </w:r>
      <w:bookmarkStart w:id="55" w:name="_Hlk39347991"/>
      <w:r>
        <w:rPr>
          <w:rFonts w:ascii="Times New Roman" w:eastAsia="宋体" w:hAnsi="Times New Roman" w:cs="Times New Roman"/>
          <w:szCs w:val="21"/>
        </w:rPr>
        <w:t>filled</w:t>
      </w:r>
      <w:bookmarkEnd w:id="55"/>
      <w:r>
        <w:rPr>
          <w:rFonts w:ascii="Times New Roman" w:eastAsia="宋体" w:hAnsi="Times New Roman" w:cs="Times New Roman"/>
          <w:szCs w:val="21"/>
        </w:rPr>
        <w:t>; (</w:t>
      </w:r>
      <w:r>
        <w:rPr>
          <w:rFonts w:ascii="Times New Roman" w:eastAsia="宋体" w:hAnsi="Times New Roman" w:cs="Times New Roman" w:hint="eastAsia"/>
          <w:szCs w:val="21"/>
        </w:rPr>
        <w:t>b</w:t>
      </w:r>
      <w:r>
        <w:rPr>
          <w:rFonts w:ascii="Times New Roman" w:eastAsia="宋体" w:hAnsi="Times New Roman" w:cs="Times New Roman"/>
          <w:szCs w:val="21"/>
        </w:rPr>
        <w:t>)</w:t>
      </w:r>
      <w:r>
        <w:t xml:space="preserve"> </w:t>
      </w:r>
      <w:r>
        <w:rPr>
          <w:rFonts w:ascii="Times New Roman" w:eastAsia="宋体" w:hAnsi="Times New Roman" w:cs="Times New Roman"/>
          <w:szCs w:val="21"/>
        </w:rPr>
        <w:t>SEM image of the inner surface of microbubble after filled</w:t>
      </w:r>
    </w:p>
    <w:bookmarkEnd w:id="50"/>
    <w:bookmarkEnd w:id="51"/>
    <w:p w14:paraId="11C189C3" w14:textId="77777777" w:rsidR="00C10620" w:rsidRDefault="000A16AC">
      <w:pPr>
        <w:autoSpaceDE w:val="0"/>
        <w:autoSpaceDN w:val="0"/>
        <w:adjustRightInd w:val="0"/>
        <w:spacing w:line="360" w:lineRule="auto"/>
        <w:ind w:firstLineChars="200" w:firstLine="480"/>
        <w:rPr>
          <w:rFonts w:ascii="Times New Roman" w:eastAsia="DY4+ZBdAlz-4" w:hAnsi="Times New Roman" w:cs="Times New Roman"/>
          <w:kern w:val="0"/>
          <w:sz w:val="24"/>
          <w:szCs w:val="24"/>
        </w:rPr>
      </w:pPr>
      <w:r>
        <w:rPr>
          <w:rFonts w:ascii="Times New Roman" w:hAnsi="Times New Roman" w:cs="Times New Roman"/>
          <w:sz w:val="24"/>
          <w:szCs w:val="24"/>
          <w:shd w:val="clear" w:color="auto" w:fill="FFFFFF"/>
        </w:rPr>
        <w:t>T</w:t>
      </w:r>
      <w:r>
        <w:rPr>
          <w:rFonts w:ascii="Times New Roman" w:hAnsi="Times New Roman" w:cs="Times New Roman" w:hint="eastAsia"/>
          <w:sz w:val="24"/>
          <w:szCs w:val="24"/>
          <w:shd w:val="clear" w:color="auto" w:fill="FFFFFF"/>
        </w:rPr>
        <w:t>he k</w:t>
      </w:r>
      <w:r>
        <w:rPr>
          <w:rFonts w:ascii="Times New Roman" w:hAnsi="Times New Roman" w:cs="Times New Roman"/>
          <w:sz w:val="24"/>
          <w:szCs w:val="24"/>
          <w:shd w:val="clear" w:color="auto" w:fill="FFFFFF"/>
        </w:rPr>
        <w:t xml:space="preserve">eenes VK-X250K shape analysis and laser confocal microscope </w:t>
      </w:r>
      <w:r>
        <w:rPr>
          <w:rFonts w:ascii="Times New Roman" w:hAnsi="Times New Roman" w:cs="Times New Roman" w:hint="eastAsia"/>
          <w:sz w:val="24"/>
          <w:szCs w:val="24"/>
          <w:shd w:val="clear" w:color="auto" w:fill="FFFFFF"/>
        </w:rPr>
        <w:t xml:space="preserve">are </w:t>
      </w:r>
      <w:r>
        <w:rPr>
          <w:rFonts w:ascii="Times New Roman" w:hAnsi="Times New Roman" w:cs="Times New Roman"/>
          <w:sz w:val="24"/>
          <w:szCs w:val="24"/>
          <w:shd w:val="clear" w:color="auto" w:fill="FFFFFF"/>
        </w:rPr>
        <w:t xml:space="preserve">used to character the internal surface morphology and roughness of microbubbles before and </w:t>
      </w:r>
      <w:bookmarkStart w:id="56" w:name="OLE_LINK25"/>
      <w:r>
        <w:rPr>
          <w:rFonts w:ascii="Times New Roman" w:hAnsi="Times New Roman" w:cs="Times New Roman"/>
          <w:sz w:val="24"/>
          <w:szCs w:val="24"/>
          <w:shd w:val="clear" w:color="auto" w:fill="FFFFFF"/>
        </w:rPr>
        <w:t xml:space="preserve">after </w:t>
      </w:r>
      <w:bookmarkStart w:id="57" w:name="OLE_LINK28"/>
      <w:r>
        <w:rPr>
          <w:rFonts w:ascii="Times New Roman" w:eastAsia="宋体" w:hAnsi="Times New Roman" w:cs="Times New Roman"/>
          <w:sz w:val="24"/>
          <w:szCs w:val="24"/>
        </w:rPr>
        <w:t>filled the filling materials</w:t>
      </w:r>
      <w:bookmarkEnd w:id="56"/>
      <w:r>
        <w:rPr>
          <w:rFonts w:ascii="Times New Roman" w:hAnsi="Times New Roman" w:cs="Times New Roman" w:hint="eastAsia"/>
          <w:sz w:val="24"/>
          <w:szCs w:val="24"/>
          <w:shd w:val="clear" w:color="auto" w:fill="FFFFFF"/>
        </w:rPr>
        <w:t>.</w:t>
      </w:r>
      <w:bookmarkEnd w:id="57"/>
      <w:r>
        <w:rPr>
          <w:rFonts w:ascii="Times New Roman" w:hAnsi="Times New Roman" w:cs="Times New Roman"/>
          <w:sz w:val="24"/>
          <w:szCs w:val="24"/>
          <w:shd w:val="clear" w:color="auto" w:fill="FFFFFF"/>
        </w:rPr>
        <w:t xml:space="preserve"> Surface geometric features are described by morphology parameters. The most commonly used parameter is surface roughness, which is represented by the contour curve of a section on the surface [</w:t>
      </w:r>
      <w:r>
        <w:rPr>
          <w:rFonts w:ascii="Times New Roman" w:hAnsi="Times New Roman" w:cs="Times New Roman" w:hint="eastAsia"/>
          <w:sz w:val="24"/>
          <w:szCs w:val="24"/>
          <w:shd w:val="clear" w:color="auto" w:fill="FFFFFF"/>
        </w:rPr>
        <w:t>35</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 xml:space="preserve">he surface roughness </w:t>
      </w:r>
      <w:r>
        <w:rPr>
          <w:rFonts w:ascii="Times New Roman" w:hAnsi="Times New Roman" w:cs="Times New Roman" w:hint="eastAsia"/>
          <w:sz w:val="24"/>
          <w:szCs w:val="24"/>
          <w:shd w:val="clear" w:color="auto" w:fill="FFFFFF"/>
        </w:rPr>
        <w:t xml:space="preserve">is </w:t>
      </w:r>
      <w:r>
        <w:rPr>
          <w:rFonts w:ascii="Times New Roman" w:hAnsi="Times New Roman" w:cs="Times New Roman"/>
          <w:sz w:val="24"/>
          <w:szCs w:val="24"/>
          <w:shd w:val="clear" w:color="auto" w:fill="FFFFFF"/>
        </w:rPr>
        <w:t>smaller</w:t>
      </w:r>
      <w:r>
        <w:rPr>
          <w:rFonts w:ascii="Times New Roman" w:hAnsi="Times New Roman" w:cs="Times New Roman" w:hint="eastAsia"/>
          <w:sz w:val="24"/>
          <w:szCs w:val="24"/>
          <w:shd w:val="clear" w:color="auto" w:fill="FFFFFF"/>
        </w:rPr>
        <w:t xml:space="preserve"> indicating </w:t>
      </w:r>
      <w:r>
        <w:rPr>
          <w:rFonts w:ascii="Times New Roman" w:hAnsi="Times New Roman" w:cs="Times New Roman"/>
          <w:sz w:val="24"/>
          <w:szCs w:val="24"/>
          <w:shd w:val="clear" w:color="auto" w:fill="FFFFFF"/>
        </w:rPr>
        <w:t>the surface</w:t>
      </w:r>
      <w:r>
        <w:rPr>
          <w:rFonts w:ascii="Times New Roman" w:hAnsi="Times New Roman" w:cs="Times New Roman" w:hint="eastAsia"/>
          <w:sz w:val="24"/>
          <w:szCs w:val="24"/>
          <w:shd w:val="clear" w:color="auto" w:fill="FFFFFF"/>
        </w:rPr>
        <w:t xml:space="preserve"> is</w:t>
      </w:r>
      <w:r>
        <w:rPr>
          <w:rFonts w:ascii="Times New Roman" w:hAnsi="Times New Roman" w:cs="Times New Roman"/>
          <w:sz w:val="24"/>
          <w:szCs w:val="24"/>
          <w:shd w:val="clear" w:color="auto" w:fill="FFFFFF"/>
        </w:rPr>
        <w:t xml:space="preserve"> smoother. As </w:t>
      </w:r>
      <w:r>
        <w:rPr>
          <w:rFonts w:ascii="Times New Roman" w:hAnsi="Times New Roman" w:cs="Times New Roman" w:hint="eastAsia"/>
          <w:sz w:val="24"/>
          <w:szCs w:val="24"/>
          <w:shd w:val="clear" w:color="auto" w:fill="FFFFFF"/>
        </w:rPr>
        <w:t xml:space="preserve">shown in </w:t>
      </w:r>
      <w:r>
        <w:rPr>
          <w:rFonts w:ascii="Times New Roman" w:hAnsi="Times New Roman" w:cs="Times New Roman"/>
          <w:sz w:val="24"/>
          <w:szCs w:val="24"/>
          <w:shd w:val="clear" w:color="auto" w:fill="FFFFFF"/>
        </w:rPr>
        <w:t xml:space="preserve">Fig. 7, the internal interface of microbubble </w:t>
      </w:r>
      <w:r>
        <w:rPr>
          <w:rFonts w:ascii="Times New Roman" w:hAnsi="Times New Roman" w:cs="Times New Roman" w:hint="eastAsia"/>
          <w:sz w:val="24"/>
          <w:szCs w:val="24"/>
          <w:shd w:val="clear" w:color="auto" w:fill="FFFFFF"/>
        </w:rPr>
        <w:t xml:space="preserve">is </w:t>
      </w:r>
      <w:r>
        <w:rPr>
          <w:rFonts w:ascii="Times New Roman" w:hAnsi="Times New Roman" w:cs="Times New Roman"/>
          <w:sz w:val="24"/>
          <w:szCs w:val="24"/>
          <w:shd w:val="clear" w:color="auto" w:fill="FFFFFF"/>
        </w:rPr>
        <w:t>fluctuated significantly after clean</w:t>
      </w:r>
      <w:r>
        <w:rPr>
          <w:rFonts w:ascii="Times New Roman" w:hAnsi="Times New Roman" w:cs="Times New Roman" w:hint="eastAsia"/>
          <w:sz w:val="24"/>
          <w:szCs w:val="24"/>
          <w:shd w:val="clear" w:color="auto" w:fill="FFFFFF"/>
        </w:rPr>
        <w:t xml:space="preserve">ed </w:t>
      </w:r>
      <w:r>
        <w:rPr>
          <w:rFonts w:ascii="Times New Roman" w:hAnsi="Times New Roman" w:cs="Times New Roman"/>
          <w:sz w:val="24"/>
          <w:szCs w:val="24"/>
          <w:shd w:val="clear" w:color="auto" w:fill="FFFFFF"/>
        </w:rPr>
        <w:t xml:space="preserve">with the height </w:t>
      </w:r>
      <w:r>
        <w:rPr>
          <w:rFonts w:ascii="Times New Roman" w:hAnsi="Times New Roman" w:cs="Times New Roman" w:hint="eastAsia"/>
          <w:sz w:val="24"/>
          <w:szCs w:val="24"/>
          <w:shd w:val="clear" w:color="auto" w:fill="FFFFFF"/>
        </w:rPr>
        <w:t xml:space="preserve">of </w:t>
      </w:r>
      <w:r>
        <w:rPr>
          <w:rFonts w:ascii="Times New Roman" w:hAnsi="Times New Roman" w:cs="Times New Roman"/>
          <w:sz w:val="24"/>
          <w:szCs w:val="24"/>
          <w:shd w:val="clear" w:color="auto" w:fill="FFFFFF"/>
        </w:rPr>
        <w:t>18.5</w:t>
      </w:r>
      <w:r>
        <w:rPr>
          <w:rFonts w:ascii="Times New Roman" w:hAnsi="Times New Roman" w:cs="Times New Roman" w:hint="eastAsia"/>
          <w:sz w:val="24"/>
          <w:szCs w:val="24"/>
          <w:shd w:val="clear" w:color="auto" w:fill="FFFFFF"/>
        </w:rPr>
        <w:t>1-</w:t>
      </w:r>
      <w:r>
        <w:rPr>
          <w:rFonts w:ascii="Times New Roman" w:hAnsi="Times New Roman" w:cs="Times New Roman"/>
          <w:sz w:val="24"/>
          <w:szCs w:val="24"/>
          <w:shd w:val="clear" w:color="auto" w:fill="FFFFFF"/>
        </w:rPr>
        <w:t>45.52 µ</w:t>
      </w:r>
      <w:r>
        <w:rPr>
          <w:rFonts w:ascii="Times New Roman" w:hAnsi="Times New Roman" w:cs="Times New Roman" w:hint="eastAsia"/>
          <w:sz w:val="24"/>
          <w:szCs w:val="24"/>
          <w:shd w:val="clear" w:color="auto" w:fill="FFFFFF"/>
        </w:rPr>
        <w:t>m, while it i</w:t>
      </w:r>
      <w:r>
        <w:rPr>
          <w:rFonts w:ascii="Times New Roman" w:hAnsi="Times New Roman" w:cs="Times New Roman"/>
          <w:sz w:val="24"/>
          <w:szCs w:val="24"/>
          <w:shd w:val="clear" w:color="auto" w:fill="FFFFFF"/>
        </w:rPr>
        <w:t xml:space="preserve">s relatively uniform and smooth </w:t>
      </w:r>
      <w:r>
        <w:rPr>
          <w:rFonts w:ascii="Times New Roman" w:hAnsi="Times New Roman" w:cs="Times New Roman" w:hint="eastAsia"/>
          <w:sz w:val="24"/>
          <w:szCs w:val="24"/>
          <w:shd w:val="clear" w:color="auto" w:fill="FFFFFF"/>
        </w:rPr>
        <w:t>a</w:t>
      </w:r>
      <w:r>
        <w:rPr>
          <w:rFonts w:ascii="Times New Roman" w:hAnsi="Times New Roman" w:cs="Times New Roman"/>
          <w:sz w:val="24"/>
          <w:szCs w:val="24"/>
          <w:shd w:val="clear" w:color="auto" w:fill="FFFFFF"/>
        </w:rPr>
        <w:t>fter fill</w:t>
      </w:r>
      <w:r>
        <w:rPr>
          <w:rFonts w:ascii="Times New Roman" w:hAnsi="Times New Roman" w:cs="Times New Roman" w:hint="eastAsia"/>
          <w:sz w:val="24"/>
          <w:szCs w:val="24"/>
          <w:shd w:val="clear" w:color="auto" w:fill="FFFFFF"/>
        </w:rPr>
        <w:t>ed</w:t>
      </w:r>
      <w:r>
        <w:t xml:space="preserve"> </w:t>
      </w:r>
      <w:r>
        <w:rPr>
          <w:rFonts w:ascii="Times New Roman" w:hAnsi="Times New Roman" w:cs="Times New Roman"/>
          <w:sz w:val="24"/>
          <w:szCs w:val="24"/>
          <w:shd w:val="clear" w:color="auto" w:fill="FFFFFF"/>
        </w:rPr>
        <w:t>with the height of -2.46</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8.1</w:t>
      </w:r>
      <w:r>
        <w:rPr>
          <w:rFonts w:ascii="Times New Roman" w:hAnsi="Times New Roman" w:cs="Times New Roman" w:hint="eastAsia"/>
          <w:sz w:val="24"/>
          <w:szCs w:val="24"/>
          <w:shd w:val="clear" w:color="auto" w:fill="FFFFFF"/>
        </w:rPr>
        <w:t>3 µ</w:t>
      </w:r>
      <w:r>
        <w:rPr>
          <w:rFonts w:ascii="Times New Roman" w:hAnsi="Times New Roman" w:cs="Times New Roman"/>
          <w:sz w:val="24"/>
          <w:szCs w:val="24"/>
          <w:shd w:val="clear" w:color="auto" w:fill="FFFFFF"/>
        </w:rPr>
        <w:t xml:space="preserve">m.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 xml:space="preserve">he sample surface roughness parameters </w:t>
      </w:r>
      <w:r>
        <w:rPr>
          <w:rFonts w:ascii="Times New Roman" w:hAnsi="Times New Roman" w:cs="Times New Roman" w:hint="eastAsia"/>
          <w:sz w:val="24"/>
          <w:szCs w:val="24"/>
          <w:shd w:val="clear" w:color="auto" w:fill="FFFFFF"/>
        </w:rPr>
        <w:t xml:space="preserve">are </w:t>
      </w:r>
      <w:r>
        <w:rPr>
          <w:rFonts w:ascii="Times New Roman" w:hAnsi="Times New Roman" w:cs="Times New Roman"/>
          <w:sz w:val="24"/>
          <w:szCs w:val="24"/>
          <w:shd w:val="clear" w:color="auto" w:fill="FFFFFF"/>
        </w:rPr>
        <w:t>obtained using keenes file analysis software vk-h1xmc after correct</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and the measured area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 268 × 358</w:t>
      </w:r>
      <w:r>
        <w:rPr>
          <w:rFonts w:ascii="Times New Roman" w:hAnsi="Times New Roman" w:cs="Times New Roman" w:hint="eastAsia"/>
          <w:sz w:val="24"/>
          <w:szCs w:val="24"/>
          <w:shd w:val="clear" w:color="auto" w:fill="FFFFFF"/>
        </w:rPr>
        <w:t xml:space="preserve"> µ</w:t>
      </w:r>
      <w:r>
        <w:rPr>
          <w:rFonts w:ascii="Times New Roman" w:hAnsi="Times New Roman" w:cs="Times New Roman"/>
          <w:sz w:val="24"/>
          <w:szCs w:val="24"/>
          <w:shd w:val="clear" w:color="auto" w:fill="FFFFFF"/>
        </w:rPr>
        <w:t>m</w:t>
      </w:r>
      <w:r>
        <w:rPr>
          <w:rFonts w:ascii="Times New Roman" w:hAnsi="Times New Roman" w:cs="Times New Roman" w:hint="eastAsia"/>
          <w:sz w:val="24"/>
          <w:szCs w:val="24"/>
          <w:shd w:val="clear" w:color="auto" w:fill="FFFFFF"/>
        </w:rPr>
        <w:t xml:space="preserve"> (T</w:t>
      </w:r>
      <w:r>
        <w:rPr>
          <w:rFonts w:ascii="Times New Roman" w:hAnsi="Times New Roman" w:cs="Times New Roman"/>
          <w:sz w:val="24"/>
          <w:szCs w:val="24"/>
          <w:shd w:val="clear" w:color="auto" w:fill="FFFFFF"/>
        </w:rPr>
        <w:t>able 2</w:t>
      </w:r>
      <w:r>
        <w:rPr>
          <w:rFonts w:ascii="Times New Roman" w:hAnsi="Times New Roman" w:cs="Times New Roman" w:hint="eastAsia"/>
          <w:sz w:val="24"/>
          <w:szCs w:val="24"/>
          <w:shd w:val="clear" w:color="auto" w:fill="FFFFFF"/>
        </w:rPr>
        <w:t>)</w:t>
      </w:r>
      <w:r>
        <w:rPr>
          <w:rFonts w:ascii="Times New Roman" w:hAnsi="Times New Roman" w:cs="Times New Roman"/>
          <w:kern w:val="0"/>
          <w:sz w:val="24"/>
          <w:szCs w:val="24"/>
        </w:rPr>
        <w:t>.</w:t>
      </w:r>
      <w:bookmarkStart w:id="58" w:name="OLE_LINK26"/>
      <w:bookmarkStart w:id="59" w:name="OLE_LINK27"/>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he measured mean surface arithmetical height</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vertAlign w:val="subscript"/>
        </w:rPr>
        <w:t>a</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of the inner interface of microbubble after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0.971</w:t>
      </w:r>
      <w:r>
        <w:rPr>
          <w:rFonts w:ascii="Times New Roman" w:hAnsi="Times New Roman" w:cs="Times New Roman" w:hint="eastAsia"/>
          <w:sz w:val="24"/>
          <w:szCs w:val="24"/>
          <w:shd w:val="clear" w:color="auto" w:fill="FFFFFF"/>
        </w:rPr>
        <w:t xml:space="preserve"> </w:t>
      </w:r>
      <w:bookmarkStart w:id="60" w:name="OLE_LINK97"/>
      <w:r>
        <w:rPr>
          <w:rFonts w:ascii="Times New Roman" w:hAnsi="Times New Roman" w:cs="Times New Roman" w:hint="eastAsia"/>
          <w:sz w:val="24"/>
          <w:szCs w:val="24"/>
          <w:shd w:val="clear" w:color="auto" w:fill="FFFFFF"/>
        </w:rPr>
        <w:t>µ</w:t>
      </w:r>
      <w:r>
        <w:rPr>
          <w:rFonts w:ascii="Times New Roman" w:hAnsi="Times New Roman" w:cs="Times New Roman"/>
          <w:sz w:val="24"/>
          <w:szCs w:val="24"/>
          <w:shd w:val="clear" w:color="auto" w:fill="FFFFFF"/>
        </w:rPr>
        <w:t>m</w:t>
      </w:r>
      <w:bookmarkEnd w:id="60"/>
      <w:r>
        <w:rPr>
          <w:rFonts w:ascii="Times New Roman" w:hAnsi="Times New Roman" w:cs="Times New Roman"/>
          <w:sz w:val="24"/>
          <w:szCs w:val="24"/>
          <w:shd w:val="clear" w:color="auto" w:fill="FFFFFF"/>
        </w:rPr>
        <w:t>. The S</w:t>
      </w:r>
      <w:r>
        <w:rPr>
          <w:rFonts w:ascii="Times New Roman" w:hAnsi="Times New Roman" w:cs="Times New Roman"/>
          <w:sz w:val="24"/>
          <w:szCs w:val="24"/>
          <w:shd w:val="clear" w:color="auto" w:fill="FFFFFF"/>
          <w:vertAlign w:val="subscript"/>
        </w:rPr>
        <w:t>a</w:t>
      </w:r>
      <w:r>
        <w:rPr>
          <w:rFonts w:ascii="Times New Roman" w:hAnsi="Times New Roman" w:cs="Times New Roman"/>
          <w:sz w:val="24"/>
          <w:szCs w:val="24"/>
          <w:shd w:val="clear" w:color="auto" w:fill="FFFFFF"/>
        </w:rPr>
        <w:t xml:space="preserve"> of the inner interface of microbubble after 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with </w:t>
      </w:r>
      <w:r>
        <w:rPr>
          <w:rFonts w:ascii="Times New Roman" w:hAnsi="Times New Roman" w:cs="Times New Roman" w:hint="eastAsia"/>
          <w:sz w:val="24"/>
          <w:szCs w:val="24"/>
          <w:shd w:val="clear" w:color="auto" w:fill="FFFFFF"/>
        </w:rPr>
        <w:t>filling materials</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0.367</w:t>
      </w:r>
      <w:r>
        <w:rPr>
          <w:rFonts w:ascii="Times New Roman" w:hAnsi="Times New Roman" w:cs="Times New Roman" w:hint="eastAsia"/>
          <w:sz w:val="24"/>
          <w:szCs w:val="24"/>
          <w:shd w:val="clear" w:color="auto" w:fill="FFFFFF"/>
        </w:rPr>
        <w:t xml:space="preserve"> µ</w:t>
      </w:r>
      <w:r>
        <w:rPr>
          <w:rFonts w:ascii="Times New Roman" w:hAnsi="Times New Roman" w:cs="Times New Roman"/>
          <w:sz w:val="24"/>
          <w:szCs w:val="24"/>
          <w:shd w:val="clear" w:color="auto" w:fill="FFFFFF"/>
        </w:rPr>
        <w:t>m</w:t>
      </w:r>
      <w:bookmarkEnd w:id="58"/>
      <w:bookmarkEnd w:id="59"/>
      <w:r>
        <w:rPr>
          <w:rFonts w:ascii="Times New Roman" w:hAnsi="Times New Roman" w:cs="Times New Roman" w:hint="eastAsia"/>
          <w:sz w:val="24"/>
          <w:szCs w:val="24"/>
          <w:shd w:val="clear" w:color="auto" w:fill="FFFFFF"/>
        </w:rPr>
        <w:t>. T</w:t>
      </w:r>
      <w:r>
        <w:rPr>
          <w:rFonts w:ascii="Times New Roman" w:hAnsi="Times New Roman" w:cs="Times New Roman"/>
          <w:sz w:val="24"/>
          <w:szCs w:val="24"/>
          <w:shd w:val="clear" w:color="auto" w:fill="FFFFFF"/>
        </w:rPr>
        <w:t xml:space="preserve">he </w:t>
      </w:r>
      <w:r>
        <w:rPr>
          <w:rFonts w:ascii="Times New Roman" w:hAnsi="Times New Roman" w:cs="Times New Roman" w:hint="eastAsia"/>
          <w:sz w:val="24"/>
          <w:szCs w:val="24"/>
          <w:shd w:val="clear" w:color="auto" w:fill="FFFFFF"/>
        </w:rPr>
        <w:t>m</w:t>
      </w:r>
      <w:r>
        <w:rPr>
          <w:rFonts w:ascii="Times New Roman" w:hAnsi="Times New Roman" w:cs="Times New Roman"/>
          <w:sz w:val="24"/>
          <w:szCs w:val="24"/>
          <w:shd w:val="clear" w:color="auto" w:fill="FFFFFF"/>
        </w:rPr>
        <w:t>aximum height</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S</w:t>
      </w:r>
      <w:r>
        <w:rPr>
          <w:rFonts w:ascii="Times New Roman" w:hAnsi="Times New Roman" w:cs="Times New Roman" w:hint="eastAsia"/>
          <w:sz w:val="24"/>
          <w:szCs w:val="24"/>
          <w:shd w:val="clear" w:color="auto" w:fill="FFFFFF"/>
          <w:vertAlign w:val="subscript"/>
        </w:rPr>
        <w:t>z</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at the inner interface of microbubble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27.014</w:t>
      </w:r>
      <w:r>
        <w:rPr>
          <w:rFonts w:ascii="Times New Roman" w:hAnsi="Times New Roman" w:cs="Times New Roman" w:hint="eastAsia"/>
          <w:sz w:val="24"/>
          <w:szCs w:val="24"/>
          <w:shd w:val="clear" w:color="auto" w:fill="FFFFFF"/>
        </w:rPr>
        <w:t xml:space="preserve"> µ</w:t>
      </w:r>
      <w:r>
        <w:rPr>
          <w:rFonts w:ascii="Times New Roman" w:hAnsi="Times New Roman" w:cs="Times New Roman"/>
          <w:sz w:val="24"/>
          <w:szCs w:val="24"/>
          <w:shd w:val="clear" w:color="auto" w:fill="FFFFFF"/>
        </w:rPr>
        <w:t xml:space="preserve">m </w:t>
      </w:r>
      <w:r>
        <w:rPr>
          <w:rFonts w:ascii="Times New Roman" w:hAnsi="Times New Roman" w:cs="Times New Roman" w:hint="eastAsia"/>
          <w:sz w:val="24"/>
          <w:szCs w:val="24"/>
          <w:shd w:val="clear" w:color="auto" w:fill="FFFFFF"/>
        </w:rPr>
        <w:t>a</w:t>
      </w:r>
      <w:r>
        <w:rPr>
          <w:rFonts w:ascii="Times New Roman" w:hAnsi="Times New Roman" w:cs="Times New Roman"/>
          <w:sz w:val="24"/>
          <w:szCs w:val="24"/>
          <w:shd w:val="clear" w:color="auto" w:fill="FFFFFF"/>
        </w:rPr>
        <w:t>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while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it drop</w:t>
      </w:r>
      <w:r>
        <w:rPr>
          <w:rFonts w:ascii="Times New Roman" w:hAnsi="Times New Roman" w:cs="Times New Roman" w:hint="eastAsia"/>
          <w:sz w:val="24"/>
          <w:szCs w:val="24"/>
          <w:shd w:val="clear" w:color="auto" w:fill="FFFFFF"/>
        </w:rPr>
        <w:t xml:space="preserve">s </w:t>
      </w:r>
      <w:r>
        <w:rPr>
          <w:rFonts w:ascii="Times New Roman" w:hAnsi="Times New Roman" w:cs="Times New Roman"/>
          <w:sz w:val="24"/>
          <w:szCs w:val="24"/>
          <w:shd w:val="clear" w:color="auto" w:fill="FFFFFF"/>
        </w:rPr>
        <w:t>to 10.589</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µm after fill</w:t>
      </w:r>
      <w:r>
        <w:rPr>
          <w:rFonts w:ascii="Times New Roman" w:hAnsi="Times New Roman" w:cs="Times New Roman" w:hint="eastAsia"/>
          <w:sz w:val="24"/>
          <w:szCs w:val="24"/>
          <w:shd w:val="clear" w:color="auto" w:fill="FFFFFF"/>
        </w:rPr>
        <w:t xml:space="preserve">ed. </w:t>
      </w:r>
      <w:bookmarkStart w:id="61" w:name="OLE_LINK98"/>
      <w:r>
        <w:rPr>
          <w:rFonts w:ascii="Times New Roman" w:hAnsi="Times New Roman" w:cs="Times New Roman"/>
          <w:sz w:val="24"/>
          <w:szCs w:val="24"/>
          <w:shd w:val="clear" w:color="auto" w:fill="FFFFFF"/>
        </w:rPr>
        <w:t>T</w:t>
      </w:r>
      <w:r>
        <w:rPr>
          <w:rFonts w:ascii="Times New Roman" w:hAnsi="Times New Roman" w:cs="Times New Roman" w:hint="eastAsia"/>
          <w:sz w:val="24"/>
          <w:szCs w:val="24"/>
          <w:shd w:val="clear" w:color="auto" w:fill="FFFFFF"/>
        </w:rPr>
        <w:t xml:space="preserve">he </w:t>
      </w:r>
      <w:r>
        <w:rPr>
          <w:rFonts w:ascii="Times New Roman" w:hAnsi="Times New Roman" w:cs="Times New Roman"/>
          <w:sz w:val="24"/>
          <w:szCs w:val="24"/>
          <w:shd w:val="clear" w:color="auto" w:fill="FFFFFF"/>
        </w:rPr>
        <w:t xml:space="preserve">ratio of </w:t>
      </w:r>
      <w:r>
        <w:rPr>
          <w:rFonts w:ascii="Times New Roman" w:hAnsi="Times New Roman" w:cs="Times New Roman" w:hint="eastAsia"/>
          <w:sz w:val="24"/>
          <w:szCs w:val="24"/>
          <w:shd w:val="clear" w:color="auto" w:fill="FFFFFF"/>
        </w:rPr>
        <w:t>h</w:t>
      </w:r>
      <w:r>
        <w:rPr>
          <w:rFonts w:ascii="Times New Roman" w:hAnsi="Times New Roman" w:cs="Times New Roman"/>
          <w:sz w:val="24"/>
          <w:szCs w:val="24"/>
          <w:shd w:val="clear" w:color="auto" w:fill="FFFFFF"/>
        </w:rPr>
        <w:t xml:space="preserve">eight to width </w:t>
      </w:r>
      <w:r>
        <w:rPr>
          <w:rFonts w:ascii="Times New Roman" w:hAnsi="Times New Roman" w:cs="Times New Roman" w:hint="eastAsia"/>
          <w:sz w:val="24"/>
          <w:szCs w:val="24"/>
          <w:shd w:val="clear" w:color="auto" w:fill="FFFFFF"/>
        </w:rPr>
        <w:t xml:space="preserve">of </w:t>
      </w:r>
      <w:r>
        <w:rPr>
          <w:rFonts w:ascii="Times New Roman" w:hAnsi="Times New Roman" w:cs="Times New Roman"/>
          <w:sz w:val="24"/>
          <w:szCs w:val="24"/>
          <w:shd w:val="clear" w:color="auto" w:fill="FFFFFF"/>
        </w:rPr>
        <w:t>surface properties</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vertAlign w:val="subscript"/>
        </w:rPr>
        <w:t>tr</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of the microbubble interface</w:t>
      </w:r>
      <w:r>
        <w:rPr>
          <w:rFonts w:ascii="Times New Roman" w:hAnsi="Times New Roman" w:cs="Times New Roman" w:hint="eastAsia"/>
          <w:sz w:val="24"/>
          <w:szCs w:val="24"/>
          <w:shd w:val="clear" w:color="auto" w:fill="FFFFFF"/>
        </w:rPr>
        <w:t xml:space="preserve"> is</w:t>
      </w:r>
      <w:r>
        <w:rPr>
          <w:rFonts w:ascii="Times New Roman" w:hAnsi="Times New Roman" w:cs="Times New Roman"/>
          <w:sz w:val="24"/>
          <w:szCs w:val="24"/>
          <w:shd w:val="clear" w:color="auto" w:fill="FFFFFF"/>
        </w:rPr>
        <w:t xml:space="preserve"> 0.612,</w:t>
      </w:r>
      <w:bookmarkEnd w:id="61"/>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whereas it decreases to </w:t>
      </w:r>
      <w:r>
        <w:rPr>
          <w:rFonts w:ascii="Times New Roman" w:hAnsi="Times New Roman" w:cs="Times New Roman"/>
          <w:sz w:val="24"/>
          <w:szCs w:val="24"/>
          <w:shd w:val="clear" w:color="auto" w:fill="FFFFFF"/>
        </w:rPr>
        <w:t>0.172</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after</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t>
      </w:r>
      <w:bookmarkStart w:id="62" w:name="OLE_LINK84"/>
      <w:r>
        <w:rPr>
          <w:rFonts w:ascii="Times New Roman" w:hAnsi="Times New Roman" w:cs="Times New Roman"/>
          <w:sz w:val="24"/>
          <w:szCs w:val="24"/>
          <w:shd w:val="clear" w:color="auto" w:fill="FFFFFF"/>
        </w:rPr>
        <w:t>The S</w:t>
      </w:r>
      <w:r>
        <w:rPr>
          <w:rFonts w:ascii="Times New Roman" w:hAnsi="Times New Roman" w:cs="Times New Roman"/>
          <w:sz w:val="24"/>
          <w:szCs w:val="24"/>
          <w:shd w:val="clear" w:color="auto" w:fill="FFFFFF"/>
          <w:vertAlign w:val="subscript"/>
        </w:rPr>
        <w:t>tr</w:t>
      </w:r>
      <w:r>
        <w:rPr>
          <w:rFonts w:ascii="Times New Roman" w:hAnsi="Times New Roman" w:cs="Times New Roman"/>
          <w:sz w:val="24"/>
          <w:szCs w:val="24"/>
          <w:shd w:val="clear" w:color="auto" w:fill="FFFFFF"/>
        </w:rPr>
        <w:t xml:space="preserve"> is</w:t>
      </w:r>
      <w:r>
        <w:rPr>
          <w:rFonts w:ascii="Times New Roman" w:hAnsi="Times New Roman" w:cs="Times New Roman" w:hint="eastAsia"/>
          <w:sz w:val="24"/>
          <w:szCs w:val="24"/>
          <w:shd w:val="clear" w:color="auto" w:fill="FFFFFF"/>
        </w:rPr>
        <w:t xml:space="preserve"> closer to 1</w:t>
      </w:r>
      <w:r>
        <w:rPr>
          <w:rFonts w:ascii="Times New Roman" w:hAnsi="Times New Roman" w:cs="Times New Roman"/>
          <w:sz w:val="24"/>
          <w:szCs w:val="24"/>
          <w:shd w:val="clear" w:color="auto" w:fill="FFFFFF"/>
        </w:rPr>
        <w:t xml:space="preserve"> indicating </w:t>
      </w:r>
      <w:r>
        <w:rPr>
          <w:rFonts w:ascii="Times New Roman" w:hAnsi="Times New Roman" w:cs="Times New Roman" w:hint="eastAsia"/>
          <w:sz w:val="24"/>
          <w:szCs w:val="24"/>
          <w:shd w:val="clear" w:color="auto" w:fill="FFFFFF"/>
        </w:rPr>
        <w:t xml:space="preserve">the </w:t>
      </w:r>
      <w:r>
        <w:rPr>
          <w:rFonts w:ascii="Times New Roman" w:hAnsi="Times New Roman" w:cs="Times New Roman"/>
          <w:sz w:val="24"/>
          <w:szCs w:val="24"/>
          <w:shd w:val="clear" w:color="auto" w:fill="FFFFFF"/>
        </w:rPr>
        <w:t xml:space="preserve">surface uniformity is </w:t>
      </w:r>
      <w:r>
        <w:rPr>
          <w:rFonts w:ascii="Times New Roman" w:hAnsi="Times New Roman" w:cs="Times New Roman" w:hint="eastAsia"/>
          <w:sz w:val="24"/>
          <w:szCs w:val="24"/>
          <w:shd w:val="clear" w:color="auto" w:fill="FFFFFF"/>
        </w:rPr>
        <w:t xml:space="preserve">more </w:t>
      </w:r>
      <w:r>
        <w:rPr>
          <w:rFonts w:ascii="Times New Roman" w:hAnsi="Times New Roman" w:cs="Times New Roman"/>
          <w:sz w:val="24"/>
          <w:szCs w:val="24"/>
          <w:shd w:val="clear" w:color="auto" w:fill="FFFFFF"/>
        </w:rPr>
        <w:t>poor and surface peaks ups or downs has no direction</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bookmarkEnd w:id="62"/>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 xml:space="preserve">he experimental result </w:t>
      </w:r>
      <w:r>
        <w:rPr>
          <w:rFonts w:ascii="Times New Roman" w:hAnsi="Times New Roman" w:cs="Times New Roman" w:hint="eastAsia"/>
          <w:sz w:val="24"/>
          <w:szCs w:val="24"/>
          <w:shd w:val="clear" w:color="auto" w:fill="FFFFFF"/>
        </w:rPr>
        <w:t>is further confirmed</w:t>
      </w:r>
      <w:r>
        <w:rPr>
          <w:rFonts w:ascii="Times New Roman" w:hAnsi="Times New Roman" w:cs="Times New Roman"/>
          <w:sz w:val="24"/>
          <w:szCs w:val="24"/>
          <w:shd w:val="clear" w:color="auto" w:fill="FFFFFF"/>
        </w:rPr>
        <w:t xml:space="preserve"> that the internal interface</w:t>
      </w:r>
      <w:r>
        <w:rPr>
          <w:rFonts w:ascii="Times New Roman" w:hAnsi="Times New Roman" w:cs="Times New Roman" w:hint="eastAsia"/>
          <w:sz w:val="24"/>
          <w:szCs w:val="24"/>
          <w:shd w:val="clear" w:color="auto" w:fill="FFFFFF"/>
        </w:rPr>
        <w:t xml:space="preserve"> of</w:t>
      </w:r>
      <w:r>
        <w:rPr>
          <w:rFonts w:ascii="Times New Roman" w:hAnsi="Times New Roman" w:cs="Times New Roman"/>
          <w:sz w:val="24"/>
          <w:szCs w:val="24"/>
          <w:shd w:val="clear" w:color="auto" w:fill="FFFFFF"/>
        </w:rPr>
        <w:t xml:space="preserve"> microbubble is not uniform</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he arithmetic mean peak curvature</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vertAlign w:val="subscript"/>
        </w:rPr>
        <w:t>pc</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of the inner interface of microbubble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4167.165 mm</w:t>
      </w:r>
      <w:r>
        <w:rPr>
          <w:rFonts w:ascii="Times New Roman" w:hAnsi="Times New Roman" w:cs="Times New Roman"/>
          <w:sz w:val="24"/>
          <w:szCs w:val="24"/>
          <w:shd w:val="clear" w:color="auto" w:fill="FFFFFF"/>
          <w:vertAlign w:val="superscript"/>
        </w:rPr>
        <w:t>-1</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a</w:t>
      </w:r>
      <w:r>
        <w:rPr>
          <w:rFonts w:ascii="Times New Roman" w:hAnsi="Times New Roman" w:cs="Times New Roman"/>
          <w:sz w:val="24"/>
          <w:szCs w:val="24"/>
          <w:shd w:val="clear" w:color="auto" w:fill="FFFFFF"/>
        </w:rPr>
        <w:t>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 xml:space="preserve"> whereas </w:t>
      </w:r>
      <w:r>
        <w:rPr>
          <w:rFonts w:ascii="Times New Roman" w:hAnsi="Times New Roman" w:cs="Times New Roman"/>
          <w:sz w:val="24"/>
          <w:szCs w:val="24"/>
          <w:shd w:val="clear" w:color="auto" w:fill="FFFFFF"/>
        </w:rPr>
        <w:t>it reduce</w:t>
      </w:r>
      <w:r>
        <w:rPr>
          <w:rFonts w:ascii="Times New Roman" w:hAnsi="Times New Roman" w:cs="Times New Roman" w:hint="eastAsia"/>
          <w:sz w:val="24"/>
          <w:szCs w:val="24"/>
          <w:shd w:val="clear" w:color="auto" w:fill="FFFFFF"/>
        </w:rPr>
        <w:t>s</w:t>
      </w:r>
      <w:r>
        <w:rPr>
          <w:rFonts w:ascii="Times New Roman" w:hAnsi="Times New Roman" w:cs="Times New Roman"/>
          <w:sz w:val="24"/>
          <w:szCs w:val="24"/>
          <w:shd w:val="clear" w:color="auto" w:fill="FFFFFF"/>
        </w:rPr>
        <w:t xml:space="preserve"> to 1299.603 mm</w:t>
      </w:r>
      <w:r>
        <w:rPr>
          <w:rFonts w:ascii="Times New Roman" w:hAnsi="Times New Roman" w:cs="Times New Roman"/>
          <w:sz w:val="24"/>
          <w:szCs w:val="24"/>
          <w:shd w:val="clear" w:color="auto" w:fill="FFFFFF"/>
          <w:vertAlign w:val="superscript"/>
        </w:rPr>
        <w:t>-1</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a</w:t>
      </w:r>
      <w:r>
        <w:rPr>
          <w:rFonts w:ascii="Times New Roman" w:hAnsi="Times New Roman" w:cs="Times New Roman"/>
          <w:sz w:val="24"/>
          <w:szCs w:val="24"/>
          <w:shd w:val="clear" w:color="auto" w:fill="FFFFFF"/>
        </w:rPr>
        <w:t>fter 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indicating that the sharpness of surface peaks </w:t>
      </w:r>
      <w:r>
        <w:rPr>
          <w:rFonts w:ascii="Times New Roman" w:hAnsi="Times New Roman" w:cs="Times New Roman" w:hint="eastAsia"/>
          <w:sz w:val="24"/>
          <w:szCs w:val="24"/>
          <w:shd w:val="clear" w:color="auto" w:fill="FFFFFF"/>
        </w:rPr>
        <w:t>i</w:t>
      </w:r>
      <w:r>
        <w:rPr>
          <w:rFonts w:ascii="Times New Roman" w:hAnsi="Times New Roman" w:cs="Times New Roman"/>
          <w:sz w:val="24"/>
          <w:szCs w:val="24"/>
          <w:shd w:val="clear" w:color="auto" w:fill="FFFFFF"/>
        </w:rPr>
        <w:t>s reduced</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T</w:t>
      </w:r>
      <w:r>
        <w:rPr>
          <w:rFonts w:ascii="Times New Roman" w:hAnsi="Times New Roman" w:cs="Times New Roman" w:hint="eastAsia"/>
          <w:sz w:val="24"/>
          <w:szCs w:val="24"/>
          <w:shd w:val="clear" w:color="auto" w:fill="FFFFFF"/>
        </w:rPr>
        <w:t>he a</w:t>
      </w:r>
      <w:r>
        <w:rPr>
          <w:rFonts w:ascii="Times New Roman" w:hAnsi="Times New Roman" w:cs="Times New Roman"/>
          <w:sz w:val="24"/>
          <w:szCs w:val="24"/>
          <w:shd w:val="clear" w:color="auto" w:fill="FFFFFF"/>
        </w:rPr>
        <w:t>rea ratio of interface expansion</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S</w:t>
      </w:r>
      <w:r>
        <w:rPr>
          <w:rFonts w:ascii="Times New Roman" w:hAnsi="Times New Roman" w:cs="Times New Roman"/>
          <w:sz w:val="24"/>
          <w:szCs w:val="24"/>
          <w:shd w:val="clear" w:color="auto" w:fill="FFFFFF"/>
          <w:vertAlign w:val="subscript"/>
        </w:rPr>
        <w:t>dr</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of </w:t>
      </w:r>
      <w:r>
        <w:rPr>
          <w:rFonts w:ascii="Times New Roman" w:hAnsi="Times New Roman" w:cs="Times New Roman"/>
          <w:sz w:val="24"/>
          <w:szCs w:val="24"/>
          <w:shd w:val="clear" w:color="auto" w:fill="FFFFFF"/>
        </w:rPr>
        <w:t>microbubble interface is 0.45</w:t>
      </w:r>
      <w:r>
        <w:rPr>
          <w:rFonts w:ascii="Times New Roman" w:hAnsi="Times New Roman" w:cs="Times New Roman" w:hint="eastAsia"/>
          <w:sz w:val="24"/>
          <w:szCs w:val="24"/>
          <w:shd w:val="clear" w:color="auto" w:fill="FFFFFF"/>
        </w:rPr>
        <w:t>5 a</w:t>
      </w:r>
      <w:r>
        <w:rPr>
          <w:rFonts w:ascii="Times New Roman" w:hAnsi="Times New Roman" w:cs="Times New Roman"/>
          <w:sz w:val="24"/>
          <w:szCs w:val="24"/>
          <w:shd w:val="clear" w:color="auto" w:fill="FFFFFF"/>
        </w:rPr>
        <w:t>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whereas it decreases to 0.076 after 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Based on the </w:t>
      </w:r>
      <w:r>
        <w:rPr>
          <w:rFonts w:ascii="Times New Roman" w:hAnsi="Times New Roman" w:cs="Times New Roman"/>
          <w:sz w:val="24"/>
          <w:szCs w:val="24"/>
          <w:shd w:val="clear" w:color="auto" w:fill="FFFFFF"/>
        </w:rPr>
        <w:t xml:space="preserve">above discussion, </w:t>
      </w:r>
      <w:r>
        <w:rPr>
          <w:rFonts w:ascii="Times New Roman" w:hAnsi="Times New Roman" w:cs="Times New Roman" w:hint="eastAsia"/>
          <w:sz w:val="24"/>
          <w:szCs w:val="24"/>
          <w:shd w:val="clear" w:color="auto" w:fill="FFFFFF"/>
        </w:rPr>
        <w:t xml:space="preserve">it can be found that </w:t>
      </w:r>
      <w:r>
        <w:rPr>
          <w:rFonts w:ascii="Times New Roman" w:hAnsi="Times New Roman" w:cs="Times New Roman"/>
          <w:sz w:val="24"/>
          <w:szCs w:val="24"/>
          <w:shd w:val="clear" w:color="auto" w:fill="FFFFFF"/>
        </w:rPr>
        <w:t xml:space="preserve">the inner interface of the cleaned microbubble </w:t>
      </w:r>
      <w:r>
        <w:rPr>
          <w:rFonts w:ascii="Times New Roman" w:hAnsi="Times New Roman" w:cs="Times New Roman" w:hint="eastAsia"/>
          <w:sz w:val="24"/>
          <w:szCs w:val="24"/>
          <w:shd w:val="clear" w:color="auto" w:fill="FFFFFF"/>
        </w:rPr>
        <w:t xml:space="preserve">become </w:t>
      </w:r>
      <w:r>
        <w:rPr>
          <w:rFonts w:ascii="Times New Roman" w:hAnsi="Times New Roman" w:cs="Times New Roman"/>
          <w:sz w:val="24"/>
          <w:szCs w:val="24"/>
          <w:shd w:val="clear" w:color="auto" w:fill="FFFFFF"/>
        </w:rPr>
        <w:t xml:space="preserve">more </w:t>
      </w:r>
      <w:r>
        <w:rPr>
          <w:rFonts w:ascii="Times New Roman" w:hAnsi="Times New Roman" w:cs="Times New Roman"/>
          <w:sz w:val="24"/>
          <w:szCs w:val="24"/>
          <w:shd w:val="clear" w:color="auto" w:fill="FFFFFF"/>
        </w:rPr>
        <w:lastRenderedPageBreak/>
        <w:t>uniform and smooth.</w:t>
      </w:r>
    </w:p>
    <w:p w14:paraId="48CEACAB" w14:textId="77777777" w:rsidR="00C10620" w:rsidRDefault="000A16AC">
      <w:pPr>
        <w:autoSpaceDE w:val="0"/>
        <w:autoSpaceDN w:val="0"/>
        <w:adjustRightInd w:val="0"/>
        <w:jc w:val="center"/>
        <w:rPr>
          <w:rFonts w:ascii="宋体" w:eastAsia="宋体" w:cs="宋体"/>
          <w:kern w:val="0"/>
          <w:szCs w:val="21"/>
        </w:rPr>
      </w:pPr>
      <w:r>
        <w:rPr>
          <w:rFonts w:ascii="宋体" w:eastAsia="宋体" w:hAnsi="宋体" w:cs="Times New Roman"/>
          <w:noProof/>
          <w:kern w:val="0"/>
          <w:sz w:val="24"/>
          <w:szCs w:val="24"/>
        </w:rPr>
        <mc:AlternateContent>
          <mc:Choice Requires="wps">
            <w:drawing>
              <wp:anchor distT="0" distB="0" distL="114300" distR="114300" simplePos="0" relativeHeight="251658752" behindDoc="0" locked="0" layoutInCell="1" allowOverlap="1" wp14:anchorId="641F9929" wp14:editId="2B439E4D">
                <wp:simplePos x="0" y="0"/>
                <wp:positionH relativeFrom="column">
                  <wp:posOffset>-13335</wp:posOffset>
                </wp:positionH>
                <wp:positionV relativeFrom="paragraph">
                  <wp:posOffset>1725295</wp:posOffset>
                </wp:positionV>
                <wp:extent cx="251460" cy="1403985"/>
                <wp:effectExtent l="0" t="0" r="0" b="635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403985"/>
                        </a:xfrm>
                        <a:prstGeom prst="rect">
                          <a:avLst/>
                        </a:prstGeom>
                        <a:noFill/>
                        <a:ln w="9525">
                          <a:noFill/>
                          <a:miter lim="800000"/>
                        </a:ln>
                      </wps:spPr>
                      <wps:txbx>
                        <w:txbxContent>
                          <w:p w14:paraId="23C5A44D" w14:textId="77777777" w:rsidR="00C10620" w:rsidRDefault="000A16AC">
                            <w:pPr>
                              <w:rPr>
                                <w:rFonts w:ascii="Times New Roman" w:hAnsi="Times New Roman" w:cs="Times New Roman"/>
                                <w:b/>
                                <w:color w:val="FF0000"/>
                                <w:sz w:val="24"/>
                                <w:szCs w:val="24"/>
                              </w:rPr>
                            </w:pPr>
                            <w:r>
                              <w:rPr>
                                <w:rFonts w:ascii="Times New Roman" w:hAnsi="Times New Roman" w:cs="Times New Roman"/>
                                <w:b/>
                                <w:color w:val="FF0000"/>
                                <w:sz w:val="24"/>
                                <w:szCs w:val="24"/>
                              </w:rPr>
                              <w:t>b</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641F9929" id="_x0000_s1048" type="#_x0000_t202" style="position:absolute;left:0;text-align:left;margin-left:-1.05pt;margin-top:135.85pt;width:19.8pt;height:110.5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" filled="f" stroked="f">
                <v:textbox style="mso-fit-shape-to-text:t">
                  <w:txbxContent>
                    <w:p w14:paraId="23C5A44D" w14:textId="77777777" w:rsidR="00C10620" w:rsidRDefault="000A16AC">
                      <w:pPr>
                        <w:rPr>
                          <w:rFonts w:ascii="Times New Roman" w:hAnsi="Times New Roman" w:cs="Times New Roman"/>
                          <w:b/>
                          <w:color w:val="FF0000"/>
                          <w:sz w:val="24"/>
                          <w:szCs w:val="24"/>
                        </w:rPr>
                      </w:pPr>
                      <w:r>
                        <w:rPr>
                          <w:rFonts w:ascii="Times New Roman" w:hAnsi="Times New Roman" w:cs="Times New Roman"/>
                          <w:b/>
                          <w:color w:val="FF0000"/>
                          <w:sz w:val="24"/>
                          <w:szCs w:val="24"/>
                        </w:rPr>
                        <w:t>b</w:t>
                      </w:r>
                    </w:p>
                  </w:txbxContent>
                </v:textbox>
              </v:shape>
            </w:pict>
          </mc:Fallback>
        </mc:AlternateContent>
      </w:r>
      <w:r>
        <w:rPr>
          <w:rFonts w:ascii="宋体" w:eastAsia="宋体" w:hAnsi="宋体" w:cs="Times New Roman"/>
          <w:noProof/>
          <w:kern w:val="0"/>
          <w:sz w:val="24"/>
          <w:szCs w:val="24"/>
        </w:rPr>
        <mc:AlternateContent>
          <mc:Choice Requires="wps">
            <w:drawing>
              <wp:anchor distT="0" distB="0" distL="114300" distR="114300" simplePos="0" relativeHeight="251644416" behindDoc="0" locked="0" layoutInCell="1" allowOverlap="1" wp14:anchorId="5C1CB2BB" wp14:editId="5401AA11">
                <wp:simplePos x="0" y="0"/>
                <wp:positionH relativeFrom="column">
                  <wp:posOffset>30480</wp:posOffset>
                </wp:positionH>
                <wp:positionV relativeFrom="paragraph">
                  <wp:posOffset>60325</wp:posOffset>
                </wp:positionV>
                <wp:extent cx="251460" cy="1403985"/>
                <wp:effectExtent l="0" t="0" r="0" b="6350"/>
                <wp:wrapNone/>
                <wp:docPr id="27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403985"/>
                        </a:xfrm>
                        <a:prstGeom prst="rect">
                          <a:avLst/>
                        </a:prstGeom>
                        <a:noFill/>
                        <a:ln w="9525">
                          <a:noFill/>
                          <a:miter lim="800000"/>
                        </a:ln>
                      </wps:spPr>
                      <wps:txbx>
                        <w:txbxContent>
                          <w:p w14:paraId="6D777E2E" w14:textId="77777777" w:rsidR="00C10620" w:rsidRDefault="000A16AC">
                            <w:pPr>
                              <w:rPr>
                                <w:rFonts w:ascii="Times New Roman" w:hAnsi="Times New Roman" w:cs="Times New Roman"/>
                                <w:b/>
                                <w:color w:val="FF0000"/>
                                <w:sz w:val="24"/>
                                <w:szCs w:val="24"/>
                              </w:rPr>
                            </w:pPr>
                            <w:r>
                              <w:rPr>
                                <w:rFonts w:ascii="Times New Roman" w:hAnsi="Times New Roman" w:cs="Times New Roman"/>
                                <w:b/>
                                <w:color w:val="FF0000"/>
                                <w:sz w:val="24"/>
                                <w:szCs w:val="24"/>
                              </w:rPr>
                              <w:t>a</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5C1CB2BB" id="_x0000_s1049" type="#_x0000_t202" style="position:absolute;left:0;text-align:left;margin-left:2.4pt;margin-top:4.75pt;width:19.8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" filled="f" stroked="f">
                <v:textbox style="mso-fit-shape-to-text:t">
                  <w:txbxContent>
                    <w:p w14:paraId="6D777E2E" w14:textId="77777777" w:rsidR="00C10620" w:rsidRDefault="000A16AC">
                      <w:pPr>
                        <w:rPr>
                          <w:rFonts w:ascii="Times New Roman" w:hAnsi="Times New Roman" w:cs="Times New Roman"/>
                          <w:b/>
                          <w:color w:val="FF0000"/>
                          <w:sz w:val="24"/>
                          <w:szCs w:val="24"/>
                        </w:rPr>
                      </w:pPr>
                      <w:r>
                        <w:rPr>
                          <w:rFonts w:ascii="Times New Roman" w:hAnsi="Times New Roman" w:cs="Times New Roman"/>
                          <w:b/>
                          <w:color w:val="FF0000"/>
                          <w:sz w:val="24"/>
                          <w:szCs w:val="24"/>
                        </w:rPr>
                        <w:t>a</w:t>
                      </w:r>
                    </w:p>
                  </w:txbxContent>
                </v:textbox>
              </v:shape>
            </w:pict>
          </mc:Fallback>
        </mc:AlternateContent>
      </w:r>
      <w:r>
        <w:rPr>
          <w:rFonts w:ascii="宋体" w:eastAsia="宋体" w:cs="宋体"/>
          <w:noProof/>
          <w:kern w:val="0"/>
          <w:szCs w:val="21"/>
        </w:rPr>
        <w:drawing>
          <wp:inline distT="0" distB="0" distL="0" distR="0" wp14:anchorId="5EE62ADC" wp14:editId="3F072E36">
            <wp:extent cx="5311140" cy="1638300"/>
            <wp:effectExtent l="0" t="0" r="3810" b="0"/>
            <wp:docPr id="3171" name="图片 3171" descr="E:\E盘\实验数据2017\发表文章\影响科学与光化学-气泡\文章\图片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 name="图片 3171" descr="E:\E盘\实验数据2017\发表文章\影响科学与光化学-气泡\文章\图片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308125" cy="1637364"/>
                    </a:xfrm>
                    <a:prstGeom prst="rect">
                      <a:avLst/>
                    </a:prstGeom>
                    <a:noFill/>
                    <a:ln>
                      <a:noFill/>
                    </a:ln>
                  </pic:spPr>
                </pic:pic>
              </a:graphicData>
            </a:graphic>
          </wp:inline>
        </w:drawing>
      </w:r>
    </w:p>
    <w:p w14:paraId="3BC30A1E" w14:textId="77777777" w:rsidR="00C10620" w:rsidRDefault="000A16AC">
      <w:pPr>
        <w:widowControl/>
        <w:adjustRightInd w:val="0"/>
        <w:snapToGrid w:val="0"/>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1184A3DD" wp14:editId="288F0B63">
            <wp:extent cx="5220335" cy="2125980"/>
            <wp:effectExtent l="0" t="0" r="0" b="7620"/>
            <wp:docPr id="8" name="图片 8" descr="E:\E盘\实验数据2017\发表文章\影响科学与光化学-气泡\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E盘\实验数据2017\发表文章\影响科学与光化学-气泡\图片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35304" cy="2131894"/>
                    </a:xfrm>
                    <a:prstGeom prst="rect">
                      <a:avLst/>
                    </a:prstGeom>
                    <a:noFill/>
                    <a:ln>
                      <a:noFill/>
                    </a:ln>
                  </pic:spPr>
                </pic:pic>
              </a:graphicData>
            </a:graphic>
          </wp:inline>
        </w:drawing>
      </w:r>
    </w:p>
    <w:p w14:paraId="4467ED40" w14:textId="77777777" w:rsidR="00C10620" w:rsidRDefault="000A16AC">
      <w:pPr>
        <w:spacing w:afterLines="50" w:after="156"/>
        <w:jc w:val="center"/>
        <w:rPr>
          <w:rFonts w:ascii="Times New Roman" w:eastAsia="宋体" w:hAnsi="Times New Roman" w:cs="Times New Roman"/>
          <w:szCs w:val="21"/>
        </w:rPr>
      </w:pPr>
      <w:r>
        <w:rPr>
          <w:rFonts w:ascii="Times New Roman" w:eastAsia="宋体" w:hAnsi="Times New Roman" w:cs="Times New Roman"/>
          <w:b/>
          <w:szCs w:val="21"/>
        </w:rPr>
        <w:t>Fig. 7</w:t>
      </w:r>
      <w:r>
        <w:rPr>
          <w:rFonts w:ascii="Times New Roman" w:eastAsia="宋体" w:hAnsi="Times New Roman" w:cs="Times New Roman"/>
          <w:szCs w:val="21"/>
        </w:rPr>
        <w:t xml:space="preserve"> </w:t>
      </w:r>
      <w:bookmarkStart w:id="63" w:name="OLE_LINK22"/>
      <w:bookmarkStart w:id="64" w:name="OLE_LINK23"/>
      <w:r>
        <w:rPr>
          <w:rFonts w:ascii="Times New Roman" w:eastAsia="宋体" w:hAnsi="Times New Roman" w:cs="Times New Roman"/>
          <w:szCs w:val="21"/>
        </w:rPr>
        <w:t xml:space="preserve">3D morphology </w:t>
      </w:r>
      <w:bookmarkEnd w:id="63"/>
      <w:bookmarkEnd w:id="64"/>
      <w:r>
        <w:rPr>
          <w:rFonts w:ascii="Times New Roman" w:eastAsia="宋体" w:hAnsi="Times New Roman" w:cs="Times New Roman"/>
          <w:szCs w:val="21"/>
        </w:rPr>
        <w:t>of microbubble after clean</w:t>
      </w:r>
      <w:r>
        <w:rPr>
          <w:rFonts w:ascii="Times New Roman" w:eastAsia="宋体" w:hAnsi="Times New Roman" w:cs="Times New Roman" w:hint="eastAsia"/>
          <w:szCs w:val="21"/>
        </w:rPr>
        <w:t xml:space="preserve">ed </w:t>
      </w:r>
      <w:r>
        <w:rPr>
          <w:rFonts w:ascii="Times New Roman" w:eastAsia="宋体" w:hAnsi="Times New Roman" w:cs="Times New Roman"/>
          <w:szCs w:val="21"/>
        </w:rPr>
        <w:t>(a)</w:t>
      </w:r>
      <w:r>
        <w:rPr>
          <w:rFonts w:ascii="Times New Roman" w:eastAsia="宋体" w:hAnsi="Times New Roman" w:cs="Times New Roman" w:hint="eastAsia"/>
          <w:szCs w:val="21"/>
        </w:rPr>
        <w:t xml:space="preserve"> and</w:t>
      </w:r>
      <w:r>
        <w:rPr>
          <w:rFonts w:ascii="Times New Roman" w:eastAsia="宋体" w:hAnsi="Times New Roman" w:cs="Times New Roman"/>
          <w:szCs w:val="21"/>
        </w:rPr>
        <w:t xml:space="preserve"> after fil</w:t>
      </w:r>
      <w:r>
        <w:rPr>
          <w:rFonts w:ascii="Times New Roman" w:eastAsia="宋体" w:hAnsi="Times New Roman" w:cs="Times New Roman" w:hint="eastAsia"/>
          <w:szCs w:val="21"/>
        </w:rPr>
        <w:t>l</w:t>
      </w:r>
      <w:r>
        <w:rPr>
          <w:rFonts w:ascii="Times New Roman" w:eastAsia="宋体" w:hAnsi="Times New Roman" w:cs="Times New Roman"/>
          <w:szCs w:val="21"/>
        </w:rPr>
        <w:t>ed</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(b) </w:t>
      </w:r>
    </w:p>
    <w:p w14:paraId="62058D9C" w14:textId="77777777" w:rsidR="00C10620" w:rsidRDefault="000A16AC">
      <w:pPr>
        <w:widowControl/>
        <w:adjustRightInd w:val="0"/>
        <w:snapToGrid w:val="0"/>
        <w:spacing w:line="360" w:lineRule="auto"/>
        <w:jc w:val="center"/>
        <w:rPr>
          <w:rFonts w:ascii="Times New Roman" w:eastAsia="宋体" w:hAnsi="Times New Roman" w:cs="Times New Roman"/>
          <w:kern w:val="0"/>
          <w:szCs w:val="21"/>
        </w:rPr>
      </w:pPr>
      <w:r>
        <w:rPr>
          <w:rFonts w:ascii="Times New Roman" w:eastAsia="宋体" w:hAnsi="Times New Roman" w:cs="Times New Roman"/>
          <w:b/>
          <w:kern w:val="0"/>
          <w:szCs w:val="21"/>
        </w:rPr>
        <w:t xml:space="preserve">Table 2 </w:t>
      </w:r>
      <w:r>
        <w:rPr>
          <w:rFonts w:ascii="Times New Roman" w:eastAsia="宋体" w:hAnsi="Times New Roman" w:cs="Times New Roman"/>
          <w:kern w:val="0"/>
          <w:szCs w:val="21"/>
        </w:rPr>
        <w:t>Surface roughness test results of film</w:t>
      </w:r>
    </w:p>
    <w:tbl>
      <w:tblPr>
        <w:tblStyle w:val="af0"/>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1352"/>
        <w:gridCol w:w="1407"/>
        <w:gridCol w:w="1476"/>
        <w:gridCol w:w="1791"/>
        <w:gridCol w:w="1366"/>
      </w:tblGrid>
      <w:tr w:rsidR="00C10620" w14:paraId="1C6259AE" w14:textId="77777777">
        <w:tc>
          <w:tcPr>
            <w:tcW w:w="1130" w:type="dxa"/>
            <w:tcBorders>
              <w:bottom w:val="single" w:sz="4" w:space="0" w:color="auto"/>
            </w:tcBorders>
            <w:vAlign w:val="center"/>
          </w:tcPr>
          <w:p w14:paraId="0A167FF4" w14:textId="77777777" w:rsidR="00C10620" w:rsidRDefault="00C10620">
            <w:pPr>
              <w:widowControl/>
              <w:adjustRightInd w:val="0"/>
              <w:snapToGrid w:val="0"/>
              <w:jc w:val="center"/>
              <w:rPr>
                <w:rFonts w:ascii="Times New Roman" w:eastAsia="宋体" w:hAnsi="Times New Roman" w:cs="Times New Roman"/>
                <w:szCs w:val="21"/>
              </w:rPr>
            </w:pPr>
          </w:p>
        </w:tc>
        <w:tc>
          <w:tcPr>
            <w:tcW w:w="1352" w:type="dxa"/>
            <w:tcBorders>
              <w:bottom w:val="single" w:sz="4" w:space="0" w:color="auto"/>
            </w:tcBorders>
            <w:vAlign w:val="center"/>
          </w:tcPr>
          <w:p w14:paraId="1C3764CC"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vertAlign w:val="subscript"/>
              </w:rPr>
              <w:t>a</w:t>
            </w:r>
            <w:r>
              <w:rPr>
                <w:rFonts w:ascii="Times New Roman" w:eastAsia="宋体" w:hAnsi="Times New Roman" w:cs="Times New Roman" w:hint="eastAsia"/>
                <w:szCs w:val="21"/>
                <w:vertAlign w:val="subscript"/>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µ</w:t>
            </w:r>
            <w:r>
              <w:rPr>
                <w:rFonts w:ascii="Times New Roman" w:eastAsia="宋体" w:hAnsi="Times New Roman" w:cs="Times New Roman" w:hint="eastAsia"/>
                <w:szCs w:val="21"/>
              </w:rPr>
              <w:t>m)</w:t>
            </w:r>
          </w:p>
        </w:tc>
        <w:tc>
          <w:tcPr>
            <w:tcW w:w="1407" w:type="dxa"/>
            <w:tcBorders>
              <w:bottom w:val="single" w:sz="4" w:space="0" w:color="auto"/>
            </w:tcBorders>
            <w:vAlign w:val="center"/>
          </w:tcPr>
          <w:p w14:paraId="14229F95"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vertAlign w:val="subscript"/>
              </w:rPr>
              <w:t>z</w:t>
            </w:r>
            <w:r>
              <w:rPr>
                <w:rFonts w:ascii="Times New Roman" w:eastAsia="宋体" w:hAnsi="Times New Roman" w:cs="Times New Roman" w:hint="eastAsia"/>
                <w:szCs w:val="21"/>
                <w:vertAlign w:val="subscript"/>
              </w:rPr>
              <w:t xml:space="preserve"> </w:t>
            </w:r>
            <w:r>
              <w:rPr>
                <w:rFonts w:ascii="Times New Roman" w:eastAsia="宋体" w:hAnsi="Times New Roman" w:cs="Times New Roman" w:hint="eastAsia"/>
                <w:szCs w:val="21"/>
              </w:rPr>
              <w:t>(</w:t>
            </w:r>
            <w:r>
              <w:rPr>
                <w:rFonts w:ascii="Times New Roman" w:eastAsia="宋体" w:hAnsi="Times New Roman" w:cs="Times New Roman"/>
                <w:szCs w:val="21"/>
              </w:rPr>
              <w:t>µ</w:t>
            </w:r>
            <w:r>
              <w:rPr>
                <w:rFonts w:ascii="Times New Roman" w:eastAsia="宋体" w:hAnsi="Times New Roman" w:cs="Times New Roman" w:hint="eastAsia"/>
                <w:szCs w:val="21"/>
              </w:rPr>
              <w:t>m)</w:t>
            </w:r>
          </w:p>
        </w:tc>
        <w:tc>
          <w:tcPr>
            <w:tcW w:w="1476" w:type="dxa"/>
            <w:tcBorders>
              <w:bottom w:val="single" w:sz="4" w:space="0" w:color="auto"/>
            </w:tcBorders>
            <w:vAlign w:val="center"/>
          </w:tcPr>
          <w:p w14:paraId="0F50D6D2"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vertAlign w:val="subscript"/>
              </w:rPr>
              <w:t>tr</w:t>
            </w:r>
            <w:r>
              <w:rPr>
                <w:rFonts w:ascii="Times New Roman" w:eastAsia="宋体" w:hAnsi="Times New Roman" w:cs="Times New Roman" w:hint="eastAsia"/>
                <w:szCs w:val="21"/>
              </w:rPr>
              <w:t xml:space="preserve"> (1/mm)</w:t>
            </w:r>
          </w:p>
        </w:tc>
        <w:tc>
          <w:tcPr>
            <w:tcW w:w="1791" w:type="dxa"/>
            <w:tcBorders>
              <w:bottom w:val="single" w:sz="4" w:space="0" w:color="auto"/>
            </w:tcBorders>
            <w:vAlign w:val="center"/>
          </w:tcPr>
          <w:p w14:paraId="2B4DF8E7"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vertAlign w:val="subscript"/>
              </w:rPr>
              <w:t>pc</w:t>
            </w:r>
          </w:p>
        </w:tc>
        <w:tc>
          <w:tcPr>
            <w:tcW w:w="1366" w:type="dxa"/>
            <w:tcBorders>
              <w:bottom w:val="single" w:sz="4" w:space="0" w:color="auto"/>
            </w:tcBorders>
            <w:vAlign w:val="center"/>
          </w:tcPr>
          <w:p w14:paraId="69527BC0"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S</w:t>
            </w:r>
            <w:r>
              <w:rPr>
                <w:rFonts w:ascii="Times New Roman" w:eastAsia="宋体" w:hAnsi="Times New Roman" w:cs="Times New Roman"/>
                <w:szCs w:val="21"/>
                <w:vertAlign w:val="subscript"/>
              </w:rPr>
              <w:t>dr</w:t>
            </w:r>
          </w:p>
        </w:tc>
      </w:tr>
      <w:tr w:rsidR="00C10620" w14:paraId="521A7B3F" w14:textId="77777777">
        <w:tc>
          <w:tcPr>
            <w:tcW w:w="1130" w:type="dxa"/>
            <w:tcBorders>
              <w:top w:val="single" w:sz="4" w:space="0" w:color="auto"/>
            </w:tcBorders>
            <w:vAlign w:val="center"/>
          </w:tcPr>
          <w:p w14:paraId="04173564"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a</w:t>
            </w:r>
          </w:p>
        </w:tc>
        <w:tc>
          <w:tcPr>
            <w:tcW w:w="1352" w:type="dxa"/>
            <w:tcBorders>
              <w:top w:val="single" w:sz="4" w:space="0" w:color="auto"/>
            </w:tcBorders>
            <w:vAlign w:val="center"/>
          </w:tcPr>
          <w:p w14:paraId="0967F441"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0.971</w:t>
            </w:r>
          </w:p>
        </w:tc>
        <w:tc>
          <w:tcPr>
            <w:tcW w:w="1407" w:type="dxa"/>
            <w:tcBorders>
              <w:top w:val="single" w:sz="4" w:space="0" w:color="auto"/>
            </w:tcBorders>
            <w:vAlign w:val="center"/>
          </w:tcPr>
          <w:p w14:paraId="74121A8E"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27.014</w:t>
            </w:r>
          </w:p>
        </w:tc>
        <w:tc>
          <w:tcPr>
            <w:tcW w:w="1476" w:type="dxa"/>
            <w:tcBorders>
              <w:top w:val="single" w:sz="4" w:space="0" w:color="auto"/>
            </w:tcBorders>
            <w:vAlign w:val="center"/>
          </w:tcPr>
          <w:p w14:paraId="7591BB95"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0.612</w:t>
            </w:r>
          </w:p>
        </w:tc>
        <w:tc>
          <w:tcPr>
            <w:tcW w:w="1791" w:type="dxa"/>
            <w:tcBorders>
              <w:top w:val="single" w:sz="4" w:space="0" w:color="auto"/>
            </w:tcBorders>
            <w:vAlign w:val="center"/>
          </w:tcPr>
          <w:p w14:paraId="72D64906"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4167.165</w:t>
            </w:r>
          </w:p>
        </w:tc>
        <w:tc>
          <w:tcPr>
            <w:tcW w:w="1366" w:type="dxa"/>
            <w:tcBorders>
              <w:top w:val="single" w:sz="4" w:space="0" w:color="auto"/>
            </w:tcBorders>
            <w:vAlign w:val="center"/>
          </w:tcPr>
          <w:p w14:paraId="21BC5BCD"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0.455</w:t>
            </w:r>
          </w:p>
        </w:tc>
      </w:tr>
      <w:tr w:rsidR="00C10620" w14:paraId="52CBF408" w14:textId="77777777">
        <w:tc>
          <w:tcPr>
            <w:tcW w:w="1130" w:type="dxa"/>
            <w:vAlign w:val="center"/>
          </w:tcPr>
          <w:p w14:paraId="5CF70D6E"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b</w:t>
            </w:r>
          </w:p>
        </w:tc>
        <w:tc>
          <w:tcPr>
            <w:tcW w:w="1352" w:type="dxa"/>
            <w:vAlign w:val="center"/>
          </w:tcPr>
          <w:p w14:paraId="0CCB243C"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0.367</w:t>
            </w:r>
          </w:p>
        </w:tc>
        <w:tc>
          <w:tcPr>
            <w:tcW w:w="1407" w:type="dxa"/>
            <w:vAlign w:val="center"/>
          </w:tcPr>
          <w:p w14:paraId="6839BB28"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10.589</w:t>
            </w:r>
          </w:p>
        </w:tc>
        <w:tc>
          <w:tcPr>
            <w:tcW w:w="1476" w:type="dxa"/>
            <w:vAlign w:val="center"/>
          </w:tcPr>
          <w:p w14:paraId="09CDD190"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0.172</w:t>
            </w:r>
          </w:p>
        </w:tc>
        <w:tc>
          <w:tcPr>
            <w:tcW w:w="1791" w:type="dxa"/>
            <w:vAlign w:val="center"/>
          </w:tcPr>
          <w:p w14:paraId="37ED4799"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1299.603</w:t>
            </w:r>
          </w:p>
        </w:tc>
        <w:tc>
          <w:tcPr>
            <w:tcW w:w="1366" w:type="dxa"/>
            <w:vAlign w:val="center"/>
          </w:tcPr>
          <w:p w14:paraId="24E07A99" w14:textId="77777777" w:rsidR="00C10620" w:rsidRDefault="000A16AC">
            <w:pPr>
              <w:widowControl/>
              <w:adjustRightInd w:val="0"/>
              <w:snapToGrid w:val="0"/>
              <w:jc w:val="center"/>
              <w:rPr>
                <w:rFonts w:ascii="Times New Roman" w:eastAsia="宋体" w:hAnsi="Times New Roman" w:cs="Times New Roman"/>
                <w:szCs w:val="21"/>
              </w:rPr>
            </w:pPr>
            <w:r>
              <w:rPr>
                <w:rFonts w:ascii="Times New Roman" w:eastAsia="宋体" w:hAnsi="Times New Roman" w:cs="Times New Roman" w:hint="eastAsia"/>
                <w:szCs w:val="21"/>
              </w:rPr>
              <w:t>0.076</w:t>
            </w:r>
          </w:p>
        </w:tc>
      </w:tr>
    </w:tbl>
    <w:p w14:paraId="755DB670" w14:textId="77777777" w:rsidR="00C10620" w:rsidRDefault="00C10620">
      <w:pPr>
        <w:widowControl/>
        <w:adjustRightInd w:val="0"/>
        <w:snapToGrid w:val="0"/>
        <w:spacing w:line="360" w:lineRule="auto"/>
        <w:jc w:val="center"/>
        <w:rPr>
          <w:rFonts w:ascii="Times New Roman" w:eastAsia="宋体" w:hAnsi="Times New Roman" w:cs="Times New Roman"/>
          <w:szCs w:val="21"/>
        </w:rPr>
      </w:pPr>
    </w:p>
    <w:p w14:paraId="272CD73B" w14:textId="77777777" w:rsidR="00C10620" w:rsidRDefault="000A16AC">
      <w:pPr>
        <w:spacing w:line="360" w:lineRule="auto"/>
        <w:ind w:firstLineChars="183" w:firstLine="43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light scattering characteristics of </w:t>
      </w:r>
      <w:r>
        <w:rPr>
          <w:rFonts w:ascii="Times New Roman" w:hAnsi="Times New Roman" w:cs="Times New Roman" w:hint="eastAsia"/>
          <w:sz w:val="24"/>
          <w:szCs w:val="24"/>
          <w:shd w:val="clear" w:color="auto" w:fill="FFFFFF"/>
        </w:rPr>
        <w:t>rough surface</w:t>
      </w:r>
      <w:r>
        <w:rPr>
          <w:rFonts w:ascii="Times New Roman" w:hAnsi="Times New Roman" w:cs="Times New Roman"/>
          <w:sz w:val="24"/>
          <w:szCs w:val="24"/>
          <w:shd w:val="clear" w:color="auto" w:fill="FFFFFF"/>
        </w:rPr>
        <w:t xml:space="preserve"> inside</w:t>
      </w:r>
      <w:r>
        <w:rPr>
          <w:rFonts w:ascii="Times New Roman" w:hAnsi="Times New Roman" w:cs="Times New Roman" w:hint="eastAsia"/>
          <w:sz w:val="24"/>
          <w:szCs w:val="24"/>
          <w:shd w:val="clear" w:color="auto" w:fill="FFFFFF"/>
        </w:rPr>
        <w:t xml:space="preserve"> in</w:t>
      </w:r>
      <w:r>
        <w:rPr>
          <w:rFonts w:ascii="Times New Roman" w:hAnsi="Times New Roman" w:cs="Times New Roman"/>
          <w:sz w:val="24"/>
          <w:szCs w:val="24"/>
          <w:shd w:val="clear" w:color="auto" w:fill="FFFFFF"/>
        </w:rPr>
        <w:t xml:space="preserve"> the microbubble are directly related to </w:t>
      </w:r>
      <w:r>
        <w:rPr>
          <w:rFonts w:ascii="Times New Roman" w:hAnsi="Times New Roman" w:cs="Times New Roman" w:hint="eastAsia"/>
          <w:sz w:val="24"/>
          <w:szCs w:val="24"/>
          <w:shd w:val="clear" w:color="auto" w:fill="FFFFFF"/>
        </w:rPr>
        <w:t xml:space="preserve">the </w:t>
      </w:r>
      <w:r>
        <w:rPr>
          <w:rFonts w:ascii="Times New Roman" w:hAnsi="Times New Roman" w:cs="Times New Roman"/>
          <w:sz w:val="24"/>
          <w:szCs w:val="24"/>
          <w:shd w:val="clear" w:color="auto" w:fill="FFFFFF"/>
        </w:rPr>
        <w:t>reflectivity</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which is determined by </w:t>
      </w:r>
      <w:r>
        <w:rPr>
          <w:rFonts w:ascii="Times New Roman" w:hAnsi="Times New Roman" w:cs="Times New Roman"/>
          <w:sz w:val="24"/>
          <w:szCs w:val="24"/>
          <w:shd w:val="clear" w:color="auto" w:fill="FFFFFF"/>
        </w:rPr>
        <w:t>surface reflectivity spectrum</w:t>
      </w:r>
      <w:r>
        <w:rPr>
          <w:rFonts w:ascii="Times New Roman" w:hAnsi="Times New Roman" w:cs="Times New Roman" w:hint="eastAsia"/>
          <w:sz w:val="24"/>
          <w:szCs w:val="24"/>
          <w:shd w:val="clear" w:color="auto" w:fill="FFFFFF"/>
        </w:rPr>
        <w:t xml:space="preserve"> at the</w:t>
      </w:r>
      <w:r>
        <w:rPr>
          <w:rFonts w:ascii="Times New Roman" w:hAnsi="Times New Roman" w:cs="Times New Roman"/>
          <w:sz w:val="24"/>
          <w:szCs w:val="24"/>
          <w:shd w:val="clear" w:color="auto" w:fill="FFFFFF"/>
        </w:rPr>
        <w:t xml:space="preserve"> visible light </w:t>
      </w:r>
      <w:r>
        <w:rPr>
          <w:rFonts w:ascii="Times New Roman" w:hAnsi="Times New Roman" w:cs="Times New Roman" w:hint="eastAsia"/>
          <w:sz w:val="24"/>
          <w:szCs w:val="24"/>
          <w:shd w:val="clear" w:color="auto" w:fill="FFFFFF"/>
        </w:rPr>
        <w:t>range</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[36]</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 xml:space="preserve"> And the measured result is shown in </w:t>
      </w:r>
      <w:r>
        <w:rPr>
          <w:rFonts w:ascii="Times New Roman" w:hAnsi="Times New Roman" w:cs="Times New Roman"/>
          <w:sz w:val="24"/>
          <w:szCs w:val="24"/>
          <w:shd w:val="clear" w:color="auto" w:fill="FFFFFF"/>
        </w:rPr>
        <w:t>Fig. 8</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he reflectivity of the internal surface of microbubble after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is greater than that of the filled surface. T</w:t>
      </w:r>
      <w:r>
        <w:rPr>
          <w:rFonts w:ascii="Times New Roman" w:hAnsi="Times New Roman" w:cs="Times New Roman" w:hint="eastAsia"/>
          <w:sz w:val="24"/>
          <w:szCs w:val="24"/>
          <w:shd w:val="clear" w:color="auto" w:fill="FFFFFF"/>
        </w:rPr>
        <w:t>hough the c</w:t>
      </w:r>
      <w:r>
        <w:rPr>
          <w:rFonts w:ascii="Times New Roman" w:hAnsi="Times New Roman" w:cs="Times New Roman"/>
          <w:sz w:val="24"/>
          <w:szCs w:val="24"/>
          <w:shd w:val="clear" w:color="auto" w:fill="FFFFFF"/>
        </w:rPr>
        <w:t>om</w:t>
      </w:r>
      <w:r>
        <w:rPr>
          <w:rFonts w:ascii="Times New Roman" w:hAnsi="Times New Roman" w:cs="Times New Roman" w:hint="eastAsia"/>
          <w:sz w:val="24"/>
          <w:szCs w:val="24"/>
          <w:shd w:val="clear" w:color="auto" w:fill="FFFFFF"/>
        </w:rPr>
        <w:t>bination</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of </w:t>
      </w:r>
      <w:r>
        <w:rPr>
          <w:rFonts w:ascii="Times New Roman" w:hAnsi="Times New Roman" w:cs="Times New Roman"/>
          <w:sz w:val="24"/>
          <w:szCs w:val="24"/>
          <w:shd w:val="clear" w:color="auto" w:fill="FFFFFF"/>
        </w:rPr>
        <w:t>Fig. 7</w:t>
      </w:r>
      <w:r>
        <w:rPr>
          <w:rFonts w:ascii="Times New Roman" w:hAnsi="Times New Roman" w:cs="Times New Roman" w:hint="eastAsia"/>
          <w:sz w:val="24"/>
          <w:szCs w:val="24"/>
          <w:shd w:val="clear" w:color="auto" w:fill="FFFFFF"/>
        </w:rPr>
        <w:t xml:space="preserve"> and </w:t>
      </w:r>
      <w:r>
        <w:rPr>
          <w:rFonts w:ascii="Times New Roman" w:hAnsi="Times New Roman" w:cs="Times New Roman"/>
          <w:sz w:val="24"/>
          <w:szCs w:val="24"/>
          <w:shd w:val="clear" w:color="auto" w:fill="FFFFFF"/>
        </w:rPr>
        <w:t xml:space="preserve">8, </w:t>
      </w:r>
      <w:r>
        <w:rPr>
          <w:rFonts w:ascii="Times New Roman" w:hAnsi="Times New Roman" w:cs="Times New Roman" w:hint="eastAsia"/>
          <w:sz w:val="24"/>
          <w:szCs w:val="24"/>
          <w:shd w:val="clear" w:color="auto" w:fill="FFFFFF"/>
        </w:rPr>
        <w:t>it can be found</w:t>
      </w:r>
      <w:r>
        <w:rPr>
          <w:rFonts w:ascii="Times New Roman" w:hAnsi="Times New Roman" w:cs="Times New Roman"/>
          <w:sz w:val="24"/>
          <w:szCs w:val="24"/>
          <w:shd w:val="clear" w:color="auto" w:fill="FFFFFF"/>
        </w:rPr>
        <w:t xml:space="preserve"> that the internal surface of microbubble is very rough after clean</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leading to</w:t>
      </w:r>
      <w:r>
        <w:rPr>
          <w:rFonts w:ascii="Times New Roman" w:hAnsi="Times New Roman" w:cs="Times New Roman"/>
          <w:sz w:val="24"/>
          <w:szCs w:val="24"/>
          <w:shd w:val="clear" w:color="auto" w:fill="FFFFFF"/>
        </w:rPr>
        <w:t xml:space="preserve"> the diffuse reflection of visible light enhanced. </w:t>
      </w:r>
    </w:p>
    <w:p w14:paraId="7E49C5AD" w14:textId="77777777" w:rsidR="00C10620" w:rsidRDefault="00C10620">
      <w:pPr>
        <w:spacing w:afterLines="50" w:after="156" w:line="360" w:lineRule="auto"/>
        <w:ind w:firstLineChars="200" w:firstLine="480"/>
        <w:rPr>
          <w:rFonts w:ascii="Times New Roman" w:hAnsi="Times New Roman" w:cs="Times New Roman"/>
          <w:sz w:val="24"/>
          <w:szCs w:val="24"/>
          <w:shd w:val="clear" w:color="auto" w:fill="FFFFFF"/>
        </w:rPr>
      </w:pPr>
    </w:p>
    <w:p w14:paraId="6F31767B" w14:textId="77777777" w:rsidR="00C10620" w:rsidRDefault="000A16AC">
      <w:pPr>
        <w:widowControl/>
        <w:adjustRightInd w:val="0"/>
        <w:snapToGrid w:val="0"/>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lastRenderedPageBreak/>
        <w:drawing>
          <wp:inline distT="0" distB="0" distL="0" distR="0" wp14:anchorId="12B48DFD" wp14:editId="33B7DF27">
            <wp:extent cx="2961640" cy="2226945"/>
            <wp:effectExtent l="0" t="0" r="0" b="1905"/>
            <wp:docPr id="1036" name="图片 1036" descr="C:\Users\Administrator\Desktop\Grap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图片 1036" descr="C:\Users\Administrator\Desktop\Graph3.jpg"/>
                    <pic:cNvPicPr>
                      <a:picLocks noChangeAspect="1" noChangeArrowheads="1"/>
                    </pic:cNvPicPr>
                  </pic:nvPicPr>
                  <pic:blipFill>
                    <a:blip r:embed="rId35" cstate="print">
                      <a:extLst>
                        <a:ext uri="{28A0092B-C50C-407E-A947-70E740481C1C}">
                          <a14:useLocalDpi xmlns:a14="http://schemas.microsoft.com/office/drawing/2010/main" val="0"/>
                        </a:ext>
                      </a:extLst>
                    </a:blip>
                    <a:srcRect l="7908" t="9939" r="11318" b="2540"/>
                    <a:stretch>
                      <a:fillRect/>
                    </a:stretch>
                  </pic:blipFill>
                  <pic:spPr>
                    <a:xfrm>
                      <a:off x="0" y="0"/>
                      <a:ext cx="2980910" cy="2241750"/>
                    </a:xfrm>
                    <a:prstGeom prst="rect">
                      <a:avLst/>
                    </a:prstGeom>
                    <a:noFill/>
                    <a:ln>
                      <a:noFill/>
                    </a:ln>
                  </pic:spPr>
                </pic:pic>
              </a:graphicData>
            </a:graphic>
          </wp:inline>
        </w:drawing>
      </w:r>
    </w:p>
    <w:p w14:paraId="579B379B" w14:textId="77777777" w:rsidR="00C10620" w:rsidRDefault="000A16AC">
      <w:pPr>
        <w:spacing w:afterLines="50" w:after="156"/>
        <w:ind w:firstLine="422"/>
        <w:jc w:val="center"/>
        <w:rPr>
          <w:rFonts w:ascii="Times New Roman" w:eastAsia="宋体" w:hAnsi="Times New Roman" w:cs="Times New Roman"/>
          <w:szCs w:val="21"/>
        </w:rPr>
      </w:pPr>
      <w:r>
        <w:rPr>
          <w:rFonts w:ascii="Times New Roman" w:eastAsia="宋体" w:hAnsi="Times New Roman" w:cs="Times New Roman"/>
          <w:b/>
          <w:kern w:val="0"/>
          <w:szCs w:val="21"/>
        </w:rPr>
        <w:t xml:space="preserve">Fig. 8 </w:t>
      </w:r>
      <w:r>
        <w:rPr>
          <w:rFonts w:ascii="Times New Roman" w:eastAsia="宋体" w:hAnsi="Times New Roman" w:cs="Times New Roman"/>
          <w:szCs w:val="21"/>
        </w:rPr>
        <w:t>Visible light reflectance</w:t>
      </w:r>
      <w:r>
        <w:rPr>
          <w:rFonts w:ascii="Times New Roman" w:hAnsi="Times New Roman" w:cs="Times New Roman"/>
          <w:szCs w:val="21"/>
          <w:shd w:val="clear" w:color="auto" w:fill="FFFFFF"/>
        </w:rPr>
        <w:t xml:space="preserve"> of the inner surface of the microbubble after cleaned</w:t>
      </w:r>
      <w:r>
        <w:rPr>
          <w:rFonts w:ascii="Times New Roman" w:eastAsia="宋体" w:hAnsi="Times New Roman" w:cs="Times New Roman"/>
          <w:szCs w:val="21"/>
        </w:rPr>
        <w:t xml:space="preserve"> (a)</w:t>
      </w:r>
      <w:r>
        <w:rPr>
          <w:rFonts w:ascii="Times New Roman" w:eastAsia="宋体" w:hAnsi="Times New Roman" w:cs="Times New Roman" w:hint="eastAsia"/>
          <w:szCs w:val="21"/>
        </w:rPr>
        <w:t xml:space="preserve"> and</w:t>
      </w:r>
      <w:r>
        <w:rPr>
          <w:rFonts w:ascii="Times New Roman" w:eastAsia="宋体" w:hAnsi="Times New Roman" w:cs="Times New Roman"/>
          <w:szCs w:val="21"/>
        </w:rPr>
        <w:t xml:space="preserve"> after fil</w:t>
      </w:r>
      <w:r>
        <w:rPr>
          <w:rFonts w:ascii="Times New Roman" w:eastAsia="宋体" w:hAnsi="Times New Roman" w:cs="Times New Roman" w:hint="eastAsia"/>
          <w:szCs w:val="21"/>
        </w:rPr>
        <w:t>l</w:t>
      </w:r>
      <w:r>
        <w:rPr>
          <w:rFonts w:ascii="Times New Roman" w:eastAsia="宋体" w:hAnsi="Times New Roman" w:cs="Times New Roman"/>
          <w:szCs w:val="21"/>
        </w:rPr>
        <w:t>ed</w:t>
      </w:r>
      <w:r>
        <w:rPr>
          <w:rFonts w:ascii="Times New Roman" w:eastAsia="宋体" w:hAnsi="Times New Roman" w:cs="Times New Roman" w:hint="eastAsia"/>
          <w:szCs w:val="21"/>
        </w:rPr>
        <w:t xml:space="preserve"> </w:t>
      </w:r>
      <w:r>
        <w:rPr>
          <w:rFonts w:ascii="Times New Roman" w:eastAsia="宋体" w:hAnsi="Times New Roman" w:cs="Times New Roman"/>
          <w:szCs w:val="21"/>
        </w:rPr>
        <w:t xml:space="preserve">(b) </w:t>
      </w:r>
    </w:p>
    <w:p w14:paraId="78B116F0" w14:textId="77777777" w:rsidR="00C10620" w:rsidRDefault="000A16AC">
      <w:pPr>
        <w:spacing w:line="360" w:lineRule="auto"/>
        <w:ind w:firstLineChars="200" w:firstLine="480"/>
        <w:rPr>
          <w:rFonts w:ascii="Times New Roman" w:hAnsi="Times New Roman" w:cs="Times New Roman"/>
          <w:kern w:val="0"/>
          <w:sz w:val="24"/>
          <w:szCs w:val="24"/>
        </w:rPr>
      </w:pPr>
      <w:bookmarkStart w:id="65" w:name="OLE_LINK4"/>
      <w:r>
        <w:rPr>
          <w:rFonts w:ascii="Times New Roman" w:hAnsi="Times New Roman" w:cs="Times New Roman"/>
          <w:sz w:val="24"/>
          <w:szCs w:val="24"/>
          <w:shd w:val="clear" w:color="auto" w:fill="FFFFFF"/>
        </w:rPr>
        <w:t>O</w:t>
      </w:r>
      <w:r>
        <w:rPr>
          <w:rFonts w:ascii="Times New Roman" w:hAnsi="Times New Roman" w:cs="Times New Roman" w:hint="eastAsia"/>
          <w:sz w:val="24"/>
          <w:szCs w:val="24"/>
          <w:shd w:val="clear" w:color="auto" w:fill="FFFFFF"/>
        </w:rPr>
        <w:t>n the basis of above analysis, we propose the mechanism of action</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about </w:t>
      </w:r>
      <w:r>
        <w:rPr>
          <w:rFonts w:ascii="Times New Roman" w:eastAsia="宋体" w:hAnsi="Times New Roman" w:cs="Times New Roman"/>
          <w:sz w:val="24"/>
          <w:szCs w:val="24"/>
        </w:rPr>
        <w:t>fill</w:t>
      </w:r>
      <w:r>
        <w:rPr>
          <w:rFonts w:ascii="Times New Roman" w:eastAsia="宋体" w:hAnsi="Times New Roman" w:cs="Times New Roman" w:hint="eastAsia"/>
          <w:sz w:val="24"/>
          <w:szCs w:val="24"/>
        </w:rPr>
        <w:t>ing</w:t>
      </w:r>
      <w:r>
        <w:rPr>
          <w:rFonts w:ascii="Times New Roman" w:eastAsia="宋体" w:hAnsi="Times New Roman" w:cs="Times New Roman"/>
          <w:sz w:val="24"/>
          <w:szCs w:val="24"/>
        </w:rPr>
        <w:t xml:space="preserve"> materials</w:t>
      </w:r>
      <w:r>
        <w:rPr>
          <w:rFonts w:ascii="Times New Roman" w:hAnsi="Times New Roman" w:cs="Times New Roman" w:hint="eastAsia"/>
          <w:sz w:val="24"/>
          <w:szCs w:val="24"/>
          <w:shd w:val="clear" w:color="auto" w:fill="FFFFFF"/>
        </w:rPr>
        <w:t xml:space="preserve"> and the corresponding s</w:t>
      </w:r>
      <w:r>
        <w:rPr>
          <w:rFonts w:ascii="Times New Roman" w:hAnsi="Times New Roman" w:cs="Times New Roman"/>
          <w:sz w:val="24"/>
          <w:szCs w:val="24"/>
          <w:shd w:val="clear" w:color="auto" w:fill="FFFFFF"/>
        </w:rPr>
        <w:t>chematic illustration</w:t>
      </w:r>
      <w:r>
        <w:rPr>
          <w:rFonts w:ascii="Times New Roman" w:hAnsi="Times New Roman" w:cs="Times New Roman" w:hint="eastAsia"/>
          <w:sz w:val="24"/>
          <w:szCs w:val="24"/>
          <w:shd w:val="clear" w:color="auto" w:fill="FFFFFF"/>
        </w:rPr>
        <w:t xml:space="preserve"> is drawn in </w:t>
      </w:r>
      <w:r>
        <w:rPr>
          <w:rFonts w:ascii="Times New Roman" w:hAnsi="Times New Roman" w:cs="Times New Roman"/>
          <w:sz w:val="24"/>
          <w:szCs w:val="24"/>
          <w:shd w:val="clear" w:color="auto" w:fill="FFFFFF"/>
        </w:rPr>
        <w:t>Fig</w:t>
      </w:r>
      <w:bookmarkEnd w:id="65"/>
      <w:r>
        <w:rPr>
          <w:rFonts w:ascii="Times New Roman" w:hAnsi="Times New Roman" w:cs="Times New Roman"/>
          <w:sz w:val="24"/>
          <w:szCs w:val="24"/>
          <w:shd w:val="clear" w:color="auto" w:fill="FFFFFF"/>
        </w:rPr>
        <w:t>. 9</w:t>
      </w:r>
      <w:r>
        <w:rPr>
          <w:rFonts w:ascii="Times New Roman" w:hAnsi="Times New Roman" w:cs="Times New Roman" w:hint="eastAsia"/>
          <w:sz w:val="24"/>
          <w:szCs w:val="24"/>
          <w:shd w:val="clear" w:color="auto" w:fill="FFFFFF"/>
        </w:rPr>
        <w:t>. T</w:t>
      </w:r>
      <w:r>
        <w:rPr>
          <w:rFonts w:ascii="Times New Roman" w:hAnsi="Times New Roman" w:cs="Times New Roman"/>
          <w:sz w:val="24"/>
          <w:szCs w:val="24"/>
          <w:shd w:val="clear" w:color="auto" w:fill="FFFFFF"/>
        </w:rPr>
        <w:t xml:space="preserve">he image presentation </w:t>
      </w:r>
      <w:r>
        <w:rPr>
          <w:rFonts w:ascii="Times New Roman" w:hAnsi="Times New Roman" w:cs="Times New Roman" w:hint="eastAsia"/>
          <w:sz w:val="24"/>
          <w:szCs w:val="24"/>
          <w:shd w:val="clear" w:color="auto" w:fill="FFFFFF"/>
        </w:rPr>
        <w:t xml:space="preserve">derived from </w:t>
      </w:r>
      <w:r>
        <w:rPr>
          <w:rFonts w:ascii="Times New Roman" w:hAnsi="Times New Roman" w:cs="Times New Roman"/>
          <w:sz w:val="24"/>
          <w:szCs w:val="24"/>
          <w:shd w:val="clear" w:color="auto" w:fill="FFFFFF"/>
        </w:rPr>
        <w:t>optical microscope mainly depend</w:t>
      </w:r>
      <w:r>
        <w:rPr>
          <w:rFonts w:ascii="Times New Roman" w:hAnsi="Times New Roman" w:cs="Times New Roman" w:hint="eastAsia"/>
          <w:sz w:val="24"/>
          <w:szCs w:val="24"/>
          <w:shd w:val="clear" w:color="auto" w:fill="FFFFFF"/>
        </w:rPr>
        <w:t>s</w:t>
      </w:r>
      <w:r>
        <w:rPr>
          <w:rFonts w:ascii="Times New Roman" w:hAnsi="Times New Roman" w:cs="Times New Roman"/>
          <w:sz w:val="24"/>
          <w:szCs w:val="24"/>
          <w:shd w:val="clear" w:color="auto" w:fill="FFFFFF"/>
        </w:rPr>
        <w:t xml:space="preserve"> on the transmission of light</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T</w:t>
      </w:r>
      <w:r>
        <w:rPr>
          <w:rFonts w:ascii="Times New Roman" w:hAnsi="Times New Roman" w:cs="Times New Roman"/>
          <w:sz w:val="24"/>
          <w:szCs w:val="24"/>
          <w:shd w:val="clear" w:color="auto" w:fill="FFFFFF"/>
        </w:rPr>
        <w:t>he diameter of microbubble is 0.5-</w:t>
      </w:r>
      <w:r>
        <w:rPr>
          <w:rFonts w:ascii="Times New Roman" w:hAnsi="Times New Roman" w:cs="Times New Roman" w:hint="eastAsia"/>
          <w:sz w:val="24"/>
          <w:szCs w:val="24"/>
          <w:shd w:val="clear" w:color="auto" w:fill="FFFFFF"/>
        </w:rPr>
        <w:t xml:space="preserve">2 </w:t>
      </w:r>
      <w:r>
        <w:rPr>
          <w:rFonts w:ascii="Times New Roman" w:hAnsi="Times New Roman" w:cs="Times New Roman"/>
          <w:sz w:val="24"/>
          <w:szCs w:val="24"/>
          <w:shd w:val="clear" w:color="auto" w:fill="FFFFFF"/>
        </w:rPr>
        <w:t>mm</w:t>
      </w:r>
      <w:r>
        <w:rPr>
          <w:rFonts w:ascii="Times New Roman" w:hAnsi="Times New Roman" w:cs="Times New Roman" w:hint="eastAsia"/>
          <w:sz w:val="24"/>
          <w:szCs w:val="24"/>
          <w:shd w:val="clear" w:color="auto" w:fill="FFFFFF"/>
        </w:rPr>
        <w:t xml:space="preserve"> and it is </w:t>
      </w:r>
      <w:r>
        <w:rPr>
          <w:rFonts w:ascii="Times New Roman" w:hAnsi="Times New Roman" w:cs="Times New Roman"/>
          <w:sz w:val="24"/>
          <w:szCs w:val="24"/>
          <w:shd w:val="clear" w:color="auto" w:fill="FFFFFF"/>
        </w:rPr>
        <w:t>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with plasticizer crystals</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V</w:t>
      </w:r>
      <w:r>
        <w:rPr>
          <w:rFonts w:ascii="Times New Roman" w:hAnsi="Times New Roman" w:cs="Times New Roman"/>
          <w:sz w:val="24"/>
          <w:szCs w:val="24"/>
          <w:shd w:val="clear" w:color="auto" w:fill="FFFFFF"/>
        </w:rPr>
        <w:t xml:space="preserve">isible light is </w:t>
      </w:r>
      <w:r>
        <w:rPr>
          <w:rFonts w:ascii="Times New Roman" w:hAnsi="Times New Roman" w:cs="Times New Roman" w:hint="eastAsia"/>
          <w:sz w:val="24"/>
          <w:szCs w:val="24"/>
          <w:shd w:val="clear" w:color="auto" w:fill="FFFFFF"/>
        </w:rPr>
        <w:t>majorly</w:t>
      </w:r>
      <w:r>
        <w:rPr>
          <w:rFonts w:ascii="Times New Roman" w:hAnsi="Times New Roman" w:cs="Times New Roman"/>
          <w:sz w:val="24"/>
          <w:szCs w:val="24"/>
          <w:shd w:val="clear" w:color="auto" w:fill="FFFFFF"/>
        </w:rPr>
        <w:t xml:space="preserve"> reflected </w:t>
      </w:r>
      <w:r>
        <w:rPr>
          <w:rFonts w:ascii="Times New Roman" w:hAnsi="Times New Roman" w:cs="Times New Roman" w:hint="eastAsia"/>
          <w:sz w:val="24"/>
          <w:szCs w:val="24"/>
          <w:shd w:val="clear" w:color="auto" w:fill="FFFFFF"/>
        </w:rPr>
        <w:t xml:space="preserve">in the </w:t>
      </w:r>
      <w:r>
        <w:rPr>
          <w:rFonts w:ascii="Times New Roman" w:hAnsi="Times New Roman" w:cs="Times New Roman"/>
          <w:sz w:val="24"/>
          <w:szCs w:val="24"/>
          <w:shd w:val="clear" w:color="auto" w:fill="FFFFFF"/>
        </w:rPr>
        <w:t>microbubble</w:t>
      </w:r>
      <w:r>
        <w:rPr>
          <w:rFonts w:ascii="Times New Roman" w:hAnsi="Times New Roman" w:cs="Times New Roman" w:hint="eastAsia"/>
          <w:sz w:val="24"/>
          <w:szCs w:val="24"/>
          <w:shd w:val="clear" w:color="auto" w:fill="FFFFFF"/>
        </w:rPr>
        <w:t xml:space="preserve"> due to its </w:t>
      </w:r>
      <w:r>
        <w:rPr>
          <w:rFonts w:ascii="Times New Roman" w:hAnsi="Times New Roman" w:cs="Times New Roman"/>
          <w:sz w:val="24"/>
          <w:szCs w:val="24"/>
          <w:shd w:val="clear" w:color="auto" w:fill="FFFFFF"/>
        </w:rPr>
        <w:t>wavelength much larger than the visible light</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T</w:t>
      </w:r>
      <w:r>
        <w:rPr>
          <w:rFonts w:ascii="Times New Roman" w:hAnsi="Times New Roman" w:cs="Times New Roman" w:hint="eastAsia"/>
          <w:sz w:val="24"/>
          <w:szCs w:val="24"/>
          <w:shd w:val="clear" w:color="auto" w:fill="FFFFFF"/>
        </w:rPr>
        <w:t xml:space="preserve">herefore, </w:t>
      </w:r>
      <w:r>
        <w:rPr>
          <w:rFonts w:ascii="Times New Roman" w:hAnsi="Times New Roman" w:cs="Times New Roman"/>
          <w:sz w:val="24"/>
          <w:szCs w:val="24"/>
          <w:shd w:val="clear" w:color="auto" w:fill="FFFFFF"/>
        </w:rPr>
        <w:t>we observe</w:t>
      </w:r>
      <w:r>
        <w:rPr>
          <w:rFonts w:ascii="Times New Roman" w:hAnsi="Times New Roman" w:cs="Times New Roman" w:hint="eastAsia"/>
          <w:sz w:val="24"/>
          <w:szCs w:val="24"/>
          <w:shd w:val="clear" w:color="auto" w:fill="FFFFFF"/>
        </w:rPr>
        <w:t xml:space="preserve"> the</w:t>
      </w:r>
      <w:r>
        <w:rPr>
          <w:rFonts w:ascii="Times New Roman" w:hAnsi="Times New Roman" w:cs="Times New Roman"/>
          <w:sz w:val="24"/>
          <w:szCs w:val="24"/>
          <w:shd w:val="clear" w:color="auto" w:fill="FFFFFF"/>
        </w:rPr>
        <w:t xml:space="preserve"> black dot with a diameter of 0.5-</w:t>
      </w:r>
      <w:r>
        <w:rPr>
          <w:rFonts w:ascii="Times New Roman" w:hAnsi="Times New Roman" w:cs="Times New Roman" w:hint="eastAsia"/>
          <w:sz w:val="24"/>
          <w:szCs w:val="24"/>
          <w:shd w:val="clear" w:color="auto" w:fill="FFFFFF"/>
        </w:rPr>
        <w:t xml:space="preserve">2 </w:t>
      </w:r>
      <w:r>
        <w:rPr>
          <w:rFonts w:ascii="Times New Roman" w:hAnsi="Times New Roman" w:cs="Times New Roman"/>
          <w:sz w:val="24"/>
          <w:szCs w:val="24"/>
          <w:shd w:val="clear" w:color="auto" w:fill="FFFFFF"/>
        </w:rPr>
        <w:t xml:space="preserve">mm on the screen. </w:t>
      </w:r>
      <w:r>
        <w:rPr>
          <w:rFonts w:ascii="Times New Roman" w:hAnsi="Times New Roman" w:cs="Times New Roman" w:hint="eastAsia"/>
          <w:sz w:val="24"/>
          <w:szCs w:val="24"/>
          <w:shd w:val="clear" w:color="auto" w:fill="FFFFFF"/>
        </w:rPr>
        <w:t>The</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sur</w:t>
      </w:r>
      <w:r>
        <w:rPr>
          <w:rFonts w:ascii="Times New Roman" w:hAnsi="Times New Roman" w:cs="Times New Roman"/>
          <w:sz w:val="24"/>
          <w:szCs w:val="24"/>
          <w:shd w:val="clear" w:color="auto" w:fill="FFFFFF"/>
        </w:rPr>
        <w:t>face is rough</w:t>
      </w:r>
      <w:r>
        <w:rPr>
          <w:rFonts w:ascii="Times New Roman" w:hAnsi="Times New Roman" w:cs="Times New Roman" w:hint="eastAsia"/>
          <w:sz w:val="24"/>
          <w:szCs w:val="24"/>
          <w:shd w:val="clear" w:color="auto" w:fill="FFFFFF"/>
        </w:rPr>
        <w:t xml:space="preserve"> after </w:t>
      </w:r>
      <w:r>
        <w:rPr>
          <w:rFonts w:ascii="Times New Roman" w:hAnsi="Times New Roman" w:cs="Times New Roman"/>
          <w:sz w:val="24"/>
          <w:szCs w:val="24"/>
          <w:shd w:val="clear" w:color="auto" w:fill="FFFFFF"/>
        </w:rPr>
        <w:t>the plasticizer inside</w:t>
      </w:r>
      <w:r>
        <w:rPr>
          <w:rFonts w:ascii="Times New Roman" w:hAnsi="Times New Roman" w:cs="Times New Roman" w:hint="eastAsia"/>
          <w:sz w:val="24"/>
          <w:szCs w:val="24"/>
          <w:shd w:val="clear" w:color="auto" w:fill="FFFFFF"/>
        </w:rPr>
        <w:t xml:space="preserve"> in</w:t>
      </w:r>
      <w:r>
        <w:rPr>
          <w:rFonts w:ascii="Times New Roman" w:hAnsi="Times New Roman" w:cs="Times New Roman"/>
          <w:sz w:val="24"/>
          <w:szCs w:val="24"/>
          <w:shd w:val="clear" w:color="auto" w:fill="FFFFFF"/>
        </w:rPr>
        <w:t xml:space="preserve"> the microbubble cleaned, </w:t>
      </w:r>
      <w:r>
        <w:rPr>
          <w:rFonts w:ascii="Times New Roman" w:hAnsi="Times New Roman" w:cs="Times New Roman" w:hint="eastAsia"/>
          <w:sz w:val="24"/>
          <w:szCs w:val="24"/>
          <w:shd w:val="clear" w:color="auto" w:fill="FFFFFF"/>
        </w:rPr>
        <w:t xml:space="preserve">leading to </w:t>
      </w:r>
      <w:r>
        <w:rPr>
          <w:rFonts w:ascii="Times New Roman" w:hAnsi="Times New Roman" w:cs="Times New Roman"/>
          <w:sz w:val="24"/>
          <w:szCs w:val="24"/>
          <w:shd w:val="clear" w:color="auto" w:fill="FFFFFF"/>
        </w:rPr>
        <w:t xml:space="preserve">the </w:t>
      </w:r>
      <w:r>
        <w:rPr>
          <w:rFonts w:ascii="Times New Roman" w:hAnsi="Times New Roman" w:cs="Times New Roman" w:hint="eastAsia"/>
          <w:sz w:val="24"/>
          <w:szCs w:val="24"/>
          <w:shd w:val="clear" w:color="auto" w:fill="FFFFFF"/>
        </w:rPr>
        <w:t>increase of</w:t>
      </w:r>
      <w:r>
        <w:rPr>
          <w:rFonts w:ascii="Times New Roman" w:hAnsi="Times New Roman" w:cs="Times New Roman"/>
          <w:sz w:val="24"/>
          <w:szCs w:val="24"/>
          <w:shd w:val="clear" w:color="auto" w:fill="FFFFFF"/>
        </w:rPr>
        <w:t xml:space="preserve"> diffuse reflection </w:t>
      </w:r>
      <w:r>
        <w:rPr>
          <w:rFonts w:ascii="Times New Roman" w:hAnsi="Times New Roman" w:cs="Times New Roman" w:hint="eastAsia"/>
          <w:sz w:val="24"/>
          <w:szCs w:val="24"/>
          <w:shd w:val="clear" w:color="auto" w:fill="FFFFFF"/>
        </w:rPr>
        <w:t xml:space="preserve">and </w:t>
      </w:r>
      <w:r>
        <w:rPr>
          <w:rFonts w:ascii="Times New Roman" w:hAnsi="Times New Roman" w:cs="Times New Roman"/>
          <w:sz w:val="24"/>
          <w:szCs w:val="24"/>
          <w:shd w:val="clear" w:color="auto" w:fill="FFFFFF"/>
        </w:rPr>
        <w:t>resulting in blurred images</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T</w:t>
      </w:r>
      <w:r>
        <w:rPr>
          <w:rFonts w:ascii="Times New Roman" w:hAnsi="Times New Roman" w:cs="Times New Roman" w:hint="eastAsia"/>
          <w:sz w:val="24"/>
          <w:szCs w:val="24"/>
          <w:shd w:val="clear" w:color="auto" w:fill="FFFFFF"/>
        </w:rPr>
        <w:t xml:space="preserve">his </w:t>
      </w:r>
      <w:r>
        <w:rPr>
          <w:rFonts w:ascii="Times New Roman" w:hAnsi="Times New Roman" w:cs="Times New Roman"/>
          <w:sz w:val="24"/>
          <w:szCs w:val="24"/>
          <w:shd w:val="clear" w:color="auto" w:fill="FFFFFF"/>
        </w:rPr>
        <w:t>phenomen</w:t>
      </w:r>
      <w:r>
        <w:rPr>
          <w:rFonts w:ascii="Times New Roman" w:hAnsi="Times New Roman" w:cs="Times New Roman" w:hint="eastAsia"/>
          <w:sz w:val="24"/>
          <w:szCs w:val="24"/>
          <w:shd w:val="clear" w:color="auto" w:fill="FFFFFF"/>
        </w:rPr>
        <w:t xml:space="preserve">on can be illustrated by </w:t>
      </w:r>
      <w:r>
        <w:rPr>
          <w:rFonts w:ascii="Times New Roman" w:eastAsia="宋体" w:hAnsi="Times New Roman" w:cs="Times New Roman"/>
          <w:sz w:val="24"/>
          <w:szCs w:val="24"/>
        </w:rPr>
        <w:t>the theory of light scattering</w:t>
      </w:r>
      <w:r>
        <w:rPr>
          <w:rFonts w:ascii="Times New Roman" w:eastAsia="宋体" w:hAnsi="Times New Roman" w:cs="Times New Roman" w:hint="eastAsia"/>
          <w:sz w:val="24"/>
          <w:szCs w:val="24"/>
        </w:rPr>
        <w:t xml:space="preserve"> that </w:t>
      </w:r>
      <w:r>
        <w:rPr>
          <w:rFonts w:ascii="Times New Roman" w:eastAsia="宋体" w:hAnsi="Times New Roman" w:cs="Times New Roman"/>
          <w:sz w:val="24"/>
          <w:szCs w:val="24"/>
        </w:rPr>
        <w:t>the dots form</w:t>
      </w:r>
      <w:r>
        <w:rPr>
          <w:rFonts w:ascii="Times New Roman" w:eastAsia="宋体" w:hAnsi="Times New Roman" w:cs="Times New Roman" w:hint="eastAsia"/>
          <w:sz w:val="24"/>
          <w:szCs w:val="24"/>
        </w:rPr>
        <w:t xml:space="preserve">ed from the </w:t>
      </w:r>
      <w:r>
        <w:rPr>
          <w:rFonts w:ascii="Times New Roman" w:eastAsia="宋体" w:hAnsi="Times New Roman" w:cs="Times New Roman"/>
          <w:sz w:val="24"/>
          <w:szCs w:val="24"/>
        </w:rPr>
        <w:t>rough</w:t>
      </w:r>
      <w:r>
        <w:rPr>
          <w:rFonts w:ascii="Times New Roman" w:eastAsia="宋体" w:hAnsi="Times New Roman" w:cs="Times New Roman" w:hint="eastAsia"/>
          <w:sz w:val="24"/>
          <w:szCs w:val="24"/>
        </w:rPr>
        <w:t xml:space="preserve"> surface</w:t>
      </w:r>
      <w:r>
        <w:rPr>
          <w:rFonts w:ascii="Times New Roman" w:hAnsi="Times New Roman" w:cs="Times New Roman" w:hint="eastAsia"/>
          <w:sz w:val="24"/>
          <w:szCs w:val="24"/>
          <w:shd w:val="clear" w:color="auto" w:fill="FFFFFF"/>
        </w:rPr>
        <w:t xml:space="preserve"> </w:t>
      </w:r>
      <w:r>
        <w:rPr>
          <w:rFonts w:ascii="Times New Roman" w:eastAsia="宋体" w:hAnsi="Times New Roman" w:cs="Times New Roman"/>
          <w:sz w:val="24"/>
          <w:szCs w:val="24"/>
        </w:rPr>
        <w:t xml:space="preserve">have </w:t>
      </w:r>
      <w:r>
        <w:rPr>
          <w:rFonts w:ascii="Times New Roman" w:eastAsia="宋体" w:hAnsi="Times New Roman" w:cs="Times New Roman" w:hint="eastAsia"/>
          <w:sz w:val="24"/>
          <w:szCs w:val="24"/>
        </w:rPr>
        <w:t>some</w:t>
      </w:r>
      <w:r>
        <w:rPr>
          <w:rFonts w:ascii="Times New Roman" w:eastAsia="宋体" w:hAnsi="Times New Roman" w:cs="Times New Roman"/>
          <w:sz w:val="24"/>
          <w:szCs w:val="24"/>
        </w:rPr>
        <w:t xml:space="preserve"> scattering effect</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xml:space="preserve"> on the incident light</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w:t>
      </w:r>
      <w:r>
        <w:rPr>
          <w:rFonts w:ascii="Times New Roman" w:eastAsia="宋体" w:hAnsi="Times New Roman" w:cs="Times New Roman" w:hint="eastAsia"/>
          <w:sz w:val="24"/>
          <w:szCs w:val="24"/>
        </w:rPr>
        <w:t>37</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w:t>
      </w:r>
      <w:bookmarkStart w:id="66" w:name="OLE_LINK5"/>
      <w:r>
        <w:rPr>
          <w:rFonts w:ascii="Times New Roman" w:eastAsia="宋体" w:hAnsi="Times New Roman" w:cs="Times New Roman"/>
          <w:sz w:val="24"/>
          <w:szCs w:val="24"/>
        </w:rPr>
        <w:t>M</w:t>
      </w:r>
      <w:r>
        <w:rPr>
          <w:rFonts w:ascii="Times New Roman" w:eastAsia="宋体" w:hAnsi="Times New Roman" w:cs="Times New Roman" w:hint="eastAsia"/>
          <w:sz w:val="24"/>
          <w:szCs w:val="24"/>
        </w:rPr>
        <w:t xml:space="preserve">oreover, </w:t>
      </w:r>
      <w:r>
        <w:rPr>
          <w:rFonts w:ascii="Times New Roman" w:hAnsi="Times New Roman" w:cs="Times New Roman"/>
          <w:sz w:val="24"/>
          <w:szCs w:val="24"/>
          <w:shd w:val="clear" w:color="auto" w:fill="FFFFFF"/>
        </w:rPr>
        <w:t>the scattering laye</w:t>
      </w:r>
      <w:r>
        <w:rPr>
          <w:rFonts w:ascii="Times New Roman" w:hAnsi="Times New Roman" w:cs="Times New Roman" w:hint="eastAsia"/>
          <w:sz w:val="24"/>
          <w:szCs w:val="24"/>
          <w:shd w:val="clear" w:color="auto" w:fill="FFFFFF"/>
        </w:rPr>
        <w:t xml:space="preserve">r shorten </w:t>
      </w:r>
      <w:r>
        <w:rPr>
          <w:rFonts w:ascii="Times New Roman" w:hAnsi="Times New Roman" w:cs="Times New Roman"/>
          <w:sz w:val="24"/>
          <w:szCs w:val="24"/>
          <w:shd w:val="clear" w:color="auto" w:fill="FFFFFF"/>
        </w:rPr>
        <w:t xml:space="preserve">the </w:t>
      </w:r>
      <w:r>
        <w:rPr>
          <w:rFonts w:ascii="Times New Roman" w:hAnsi="Times New Roman" w:cs="Times New Roman" w:hint="eastAsia"/>
          <w:sz w:val="24"/>
          <w:szCs w:val="24"/>
          <w:shd w:val="clear" w:color="auto" w:fill="FFFFFF"/>
        </w:rPr>
        <w:t>pathway</w:t>
      </w:r>
      <w:r>
        <w:rPr>
          <w:rFonts w:ascii="Times New Roman" w:hAnsi="Times New Roman" w:cs="Times New Roman"/>
          <w:sz w:val="24"/>
          <w:szCs w:val="24"/>
          <w:shd w:val="clear" w:color="auto" w:fill="FFFFFF"/>
        </w:rPr>
        <w:t xml:space="preserve"> of incident light and weakens the transmitted light </w:t>
      </w:r>
      <w:r>
        <w:rPr>
          <w:rFonts w:ascii="Times New Roman" w:hAnsi="Times New Roman" w:cs="Times New Roman" w:hint="eastAsia"/>
          <w:sz w:val="24"/>
          <w:szCs w:val="24"/>
          <w:shd w:val="clear" w:color="auto" w:fill="FFFFFF"/>
        </w:rPr>
        <w:t>of image</w:t>
      </w:r>
      <w:r>
        <w:rPr>
          <w:rFonts w:ascii="Times New Roman" w:hAnsi="Times New Roman" w:cs="Times New Roman"/>
          <w:sz w:val="24"/>
          <w:szCs w:val="24"/>
          <w:shd w:val="clear" w:color="auto" w:fill="FFFFFF"/>
        </w:rPr>
        <w:t xml:space="preserve">, resulting in unclear </w:t>
      </w:r>
      <w:r>
        <w:rPr>
          <w:rFonts w:ascii="Times New Roman" w:hAnsi="Times New Roman" w:cs="Times New Roman" w:hint="eastAsia"/>
          <w:sz w:val="24"/>
          <w:szCs w:val="24"/>
          <w:shd w:val="clear" w:color="auto" w:fill="FFFFFF"/>
        </w:rPr>
        <w:t>imag</w:t>
      </w:r>
      <w:r>
        <w:rPr>
          <w:rFonts w:ascii="Times New Roman" w:hAnsi="Times New Roman" w:cs="Times New Roman"/>
          <w:sz w:val="24"/>
          <w:szCs w:val="24"/>
          <w:shd w:val="clear" w:color="auto" w:fill="FFFFFF"/>
        </w:rPr>
        <w:t>e and black spots</w:t>
      </w:r>
      <w:bookmarkEnd w:id="66"/>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38-39</w:t>
      </w:r>
      <w:r>
        <w:rPr>
          <w:rFonts w:ascii="Times New Roman" w:hAnsi="Times New Roman" w:cs="Times New Roman"/>
          <w:sz w:val="24"/>
          <w:szCs w:val="24"/>
          <w:shd w:val="clear" w:color="auto" w:fill="FFFFFF"/>
        </w:rPr>
        <w:t>].</w:t>
      </w:r>
      <w:r>
        <w:rPr>
          <w:rFonts w:ascii="Times New Roman" w:hAnsi="Times New Roman" w:cs="Times New Roman" w:hint="eastAsia"/>
          <w:sz w:val="24"/>
          <w:szCs w:val="24"/>
          <w:shd w:val="clear" w:color="auto" w:fill="FFFFFF"/>
        </w:rPr>
        <w:t xml:space="preserve"> T</w:t>
      </w:r>
      <w:r>
        <w:rPr>
          <w:rFonts w:ascii="Times New Roman" w:hAnsi="Times New Roman" w:cs="Times New Roman"/>
          <w:sz w:val="24"/>
          <w:szCs w:val="24"/>
          <w:shd w:val="clear" w:color="auto" w:fill="FFFFFF"/>
        </w:rPr>
        <w:t>he refractive index</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shd w:val="clear" w:color="auto" w:fill="FFFFFF"/>
        </w:rPr>
        <w:t xml:space="preserve">difference between the space and </w:t>
      </w:r>
      <w:r>
        <w:rPr>
          <w:rFonts w:ascii="Times New Roman" w:hAnsi="Times New Roman" w:cs="Times New Roman" w:hint="eastAsia"/>
          <w:sz w:val="24"/>
          <w:szCs w:val="24"/>
          <w:shd w:val="clear" w:color="auto" w:fill="FFFFFF"/>
        </w:rPr>
        <w:t>filling material</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 xml:space="preserve">is </w:t>
      </w:r>
      <w:r>
        <w:rPr>
          <w:rFonts w:ascii="Times New Roman" w:hAnsi="Times New Roman" w:cs="Times New Roman"/>
          <w:sz w:val="24"/>
          <w:szCs w:val="24"/>
          <w:shd w:val="clear" w:color="auto" w:fill="FFFFFF"/>
        </w:rPr>
        <w:t>decrease</w:t>
      </w:r>
      <w:r>
        <w:rPr>
          <w:rFonts w:ascii="Times New Roman" w:hAnsi="Times New Roman" w:cs="Times New Roman" w:hint="eastAsia"/>
          <w:sz w:val="24"/>
          <w:szCs w:val="24"/>
          <w:shd w:val="clear" w:color="auto" w:fill="FFFFFF"/>
        </w:rPr>
        <w:t>d</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w</w:t>
      </w:r>
      <w:r>
        <w:rPr>
          <w:rFonts w:ascii="Times New Roman" w:hAnsi="Times New Roman" w:cs="Times New Roman"/>
          <w:sz w:val="24"/>
          <w:szCs w:val="24"/>
          <w:shd w:val="clear" w:color="auto" w:fill="FFFFFF"/>
        </w:rPr>
        <w:t xml:space="preserve">hen </w:t>
      </w:r>
      <w:r>
        <w:rPr>
          <w:rFonts w:ascii="Times New Roman" w:hAnsi="Times New Roman" w:cs="Times New Roman" w:hint="eastAsia"/>
          <w:sz w:val="24"/>
          <w:szCs w:val="24"/>
          <w:shd w:val="clear" w:color="auto" w:fill="FFFFFF"/>
        </w:rPr>
        <w:t>the</w:t>
      </w:r>
      <w:r>
        <w:rPr>
          <w:rFonts w:ascii="Times New Roman" w:hAnsi="Times New Roman" w:cs="Times New Roman"/>
          <w:sz w:val="24"/>
          <w:szCs w:val="24"/>
          <w:shd w:val="clear" w:color="auto" w:fill="FFFFFF"/>
        </w:rPr>
        <w:t xml:space="preserve"> filling </w:t>
      </w:r>
      <w:r>
        <w:rPr>
          <w:rFonts w:ascii="Times New Roman" w:hAnsi="Times New Roman" w:cs="Times New Roman" w:hint="eastAsia"/>
          <w:sz w:val="24"/>
          <w:szCs w:val="24"/>
          <w:shd w:val="clear" w:color="auto" w:fill="FFFFFF"/>
        </w:rPr>
        <w:t>materials</w:t>
      </w:r>
      <w:r>
        <w:rPr>
          <w:rFonts w:ascii="Times New Roman" w:hAnsi="Times New Roman" w:cs="Times New Roman"/>
          <w:sz w:val="24"/>
          <w:szCs w:val="24"/>
          <w:shd w:val="clear" w:color="auto" w:fill="FFFFFF"/>
        </w:rPr>
        <w:t xml:space="preserve"> with a higher refractive index</w:t>
      </w:r>
      <w:r>
        <w:rPr>
          <w:rFonts w:ascii="Times New Roman" w:hAnsi="Times New Roman" w:cs="Times New Roman" w:hint="eastAsia"/>
          <w:sz w:val="24"/>
          <w:szCs w:val="24"/>
          <w:shd w:val="clear" w:color="auto" w:fill="FFFFFF"/>
        </w:rPr>
        <w:t xml:space="preserve"> is</w:t>
      </w:r>
      <w:r>
        <w:rPr>
          <w:rFonts w:ascii="Times New Roman" w:hAnsi="Times New Roman" w:cs="Times New Roman"/>
          <w:sz w:val="24"/>
          <w:szCs w:val="24"/>
          <w:shd w:val="clear" w:color="auto" w:fill="FFFFFF"/>
        </w:rPr>
        <w:t xml:space="preserve"> fill</w:t>
      </w:r>
      <w:r>
        <w:rPr>
          <w:rFonts w:ascii="Times New Roman" w:hAnsi="Times New Roman" w:cs="Times New Roman" w:hint="eastAsia"/>
          <w:sz w:val="24"/>
          <w:szCs w:val="24"/>
          <w:shd w:val="clear" w:color="auto" w:fill="FFFFFF"/>
        </w:rPr>
        <w:t>ed</w:t>
      </w:r>
      <w:r>
        <w:rPr>
          <w:rFonts w:ascii="Times New Roman" w:hAnsi="Times New Roman" w:cs="Times New Roman"/>
          <w:sz w:val="24"/>
          <w:szCs w:val="24"/>
          <w:shd w:val="clear" w:color="auto" w:fill="FFFFFF"/>
        </w:rPr>
        <w:t xml:space="preserve"> in</w:t>
      </w:r>
      <w:r>
        <w:rPr>
          <w:rFonts w:ascii="Times New Roman" w:hAnsi="Times New Roman" w:cs="Times New Roman" w:hint="eastAsia"/>
          <w:sz w:val="24"/>
          <w:szCs w:val="24"/>
          <w:shd w:val="clear" w:color="auto" w:fill="FFFFFF"/>
        </w:rPr>
        <w:t>to</w:t>
      </w:r>
      <w:r>
        <w:rPr>
          <w:rFonts w:ascii="Times New Roman" w:hAnsi="Times New Roman" w:cs="Times New Roman"/>
          <w:sz w:val="24"/>
          <w:szCs w:val="24"/>
          <w:shd w:val="clear" w:color="auto" w:fill="FFFFFF"/>
        </w:rPr>
        <w:t xml:space="preserve"> the microbubble</w:t>
      </w:r>
      <w:r>
        <w:rPr>
          <w:rFonts w:ascii="Times New Roman" w:hAnsi="Times New Roman" w:cs="Times New Roman" w:hint="eastAsia"/>
          <w:sz w:val="24"/>
          <w:szCs w:val="24"/>
          <w:shd w:val="clear" w:color="auto" w:fill="FFFFFF"/>
        </w:rPr>
        <w:t>.</w:t>
      </w:r>
      <w:r>
        <w:rPr>
          <w:rFonts w:ascii="Times New Roman" w:hAnsi="Times New Roman" w:cs="Times New Roman"/>
          <w:sz w:val="24"/>
          <w:szCs w:val="24"/>
          <w:shd w:val="clear" w:color="auto" w:fill="FFFFFF"/>
        </w:rPr>
        <w:t xml:space="preserve"> F</w:t>
      </w:r>
      <w:r>
        <w:rPr>
          <w:rFonts w:ascii="Times New Roman" w:hAnsi="Times New Roman" w:cs="Times New Roman" w:hint="eastAsia"/>
          <w:sz w:val="24"/>
          <w:szCs w:val="24"/>
          <w:shd w:val="clear" w:color="auto" w:fill="FFFFFF"/>
        </w:rPr>
        <w:t xml:space="preserve">ollowed by </w:t>
      </w:r>
      <w:r>
        <w:rPr>
          <w:rFonts w:ascii="Times New Roman" w:hAnsi="Times New Roman" w:cs="Times New Roman"/>
          <w:sz w:val="24"/>
          <w:szCs w:val="24"/>
          <w:shd w:val="clear" w:color="auto" w:fill="FFFFFF"/>
        </w:rPr>
        <w:t xml:space="preserve">the light scattering </w:t>
      </w:r>
      <w:r>
        <w:rPr>
          <w:rFonts w:ascii="Times New Roman" w:hAnsi="Times New Roman" w:cs="Times New Roman" w:hint="eastAsia"/>
          <w:sz w:val="24"/>
          <w:szCs w:val="24"/>
          <w:shd w:val="clear" w:color="auto" w:fill="FFFFFF"/>
        </w:rPr>
        <w:t>is</w:t>
      </w:r>
      <w:r>
        <w:rPr>
          <w:rFonts w:ascii="Times New Roman" w:hAnsi="Times New Roman" w:cs="Times New Roman"/>
          <w:sz w:val="24"/>
          <w:szCs w:val="24"/>
          <w:shd w:val="clear" w:color="auto" w:fill="FFFFFF"/>
        </w:rPr>
        <w:t xml:space="preserve"> decrease</w:t>
      </w:r>
      <w:r>
        <w:rPr>
          <w:rFonts w:ascii="Times New Roman" w:hAnsi="Times New Roman" w:cs="Times New Roman" w:hint="eastAsia"/>
          <w:sz w:val="24"/>
          <w:szCs w:val="24"/>
          <w:shd w:val="clear" w:color="auto" w:fill="FFFFFF"/>
        </w:rPr>
        <w:t>d significantly</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leading to</w:t>
      </w:r>
      <w:r>
        <w:rPr>
          <w:rFonts w:ascii="Times New Roman" w:hAnsi="Times New Roman" w:cs="Times New Roman"/>
          <w:sz w:val="24"/>
          <w:szCs w:val="24"/>
          <w:shd w:val="clear" w:color="auto" w:fill="FFFFFF"/>
        </w:rPr>
        <w:t xml:space="preserve"> the received transmitted light increases</w:t>
      </w:r>
      <w:r>
        <w:rPr>
          <w:rFonts w:ascii="Times New Roman" w:hAnsi="Times New Roman" w:cs="Times New Roman" w:hint="eastAsia"/>
          <w:sz w:val="24"/>
          <w:szCs w:val="24"/>
          <w:shd w:val="clear" w:color="auto" w:fill="FFFFFF"/>
        </w:rPr>
        <w:t>.</w:t>
      </w:r>
      <w:r>
        <w:rPr>
          <w:rFonts w:ascii="Times New Roman" w:hAnsi="Times New Roman" w:cs="Times New Roman"/>
          <w:kern w:val="0"/>
          <w:sz w:val="24"/>
          <w:szCs w:val="24"/>
        </w:rPr>
        <w:t xml:space="preserve"> </w:t>
      </w:r>
    </w:p>
    <w:p w14:paraId="3CC9E907" w14:textId="77777777" w:rsidR="00C10620" w:rsidRDefault="000A16AC">
      <w:pPr>
        <w:spacing w:line="360" w:lineRule="auto"/>
        <w:jc w:val="center"/>
        <w:rPr>
          <w:rFonts w:ascii="Times New Roman" w:eastAsia="宋体" w:hAnsi="Times New Roman" w:cs="Times New Roman"/>
          <w:szCs w:val="21"/>
        </w:rPr>
      </w:pPr>
      <w:r>
        <w:rPr>
          <w:rFonts w:ascii="Times New Roman" w:eastAsia="宋体" w:hAnsi="Times New Roman" w:cs="Times New Roman" w:hint="eastAsia"/>
          <w:noProof/>
          <w:szCs w:val="21"/>
        </w:rPr>
        <w:lastRenderedPageBreak/>
        <w:drawing>
          <wp:inline distT="0" distB="0" distL="114300" distR="114300" wp14:anchorId="2FF8B682" wp14:editId="737E5CCF">
            <wp:extent cx="4891405" cy="1537970"/>
            <wp:effectExtent l="0" t="0" r="4445" b="0"/>
            <wp:docPr id="10"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6"/>
                    <pic:cNvPicPr>
                      <a:picLocks noChangeAspect="1"/>
                    </pic:cNvPicPr>
                  </pic:nvPicPr>
                  <pic:blipFill>
                    <a:blip r:embed="rId36"/>
                    <a:stretch>
                      <a:fillRect/>
                    </a:stretch>
                  </pic:blipFill>
                  <pic:spPr>
                    <a:xfrm>
                      <a:off x="0" y="0"/>
                      <a:ext cx="4910157" cy="1543937"/>
                    </a:xfrm>
                    <a:prstGeom prst="rect">
                      <a:avLst/>
                    </a:prstGeom>
                  </pic:spPr>
                </pic:pic>
              </a:graphicData>
            </a:graphic>
          </wp:inline>
        </w:drawing>
      </w:r>
    </w:p>
    <w:p w14:paraId="28FD847E" w14:textId="77777777" w:rsidR="00C10620" w:rsidRDefault="000A16AC">
      <w:pPr>
        <w:spacing w:afterLines="50" w:after="156"/>
        <w:jc w:val="center"/>
        <w:rPr>
          <w:rFonts w:ascii="Times New Roman" w:hAnsi="Times New Roman" w:cs="Times New Roman"/>
          <w:szCs w:val="21"/>
        </w:rPr>
      </w:pPr>
      <w:r>
        <w:rPr>
          <w:rFonts w:ascii="Times New Roman" w:eastAsia="宋体" w:hAnsi="Times New Roman" w:cs="Times New Roman"/>
          <w:b/>
          <w:szCs w:val="21"/>
        </w:rPr>
        <w:t xml:space="preserve">Fig. 9 </w:t>
      </w:r>
      <w:r>
        <w:rPr>
          <w:rFonts w:ascii="Times New Roman" w:hAnsi="Times New Roman" w:cs="Times New Roman"/>
          <w:kern w:val="0"/>
          <w:szCs w:val="21"/>
        </w:rPr>
        <w:t>Schematic illustration of</w:t>
      </w:r>
      <w:r>
        <w:rPr>
          <w:rFonts w:ascii="Times New Roman" w:hAnsi="Times New Roman" w:cs="Times New Roman" w:hint="eastAsia"/>
          <w:kern w:val="0"/>
          <w:szCs w:val="21"/>
        </w:rPr>
        <w:t xml:space="preserve"> </w:t>
      </w:r>
      <w:bookmarkStart w:id="67" w:name="OLE_LINK31"/>
      <w:r>
        <w:rPr>
          <w:rFonts w:ascii="Times New Roman" w:hAnsi="Times New Roman" w:cs="Times New Roman" w:hint="eastAsia"/>
          <w:kern w:val="0"/>
          <w:szCs w:val="21"/>
        </w:rPr>
        <w:t>the mechanism of action</w:t>
      </w:r>
      <w:r>
        <w:rPr>
          <w:rFonts w:ascii="Times New Roman" w:hAnsi="Times New Roman" w:cs="Times New Roman"/>
          <w:kern w:val="0"/>
          <w:szCs w:val="21"/>
        </w:rPr>
        <w:t xml:space="preserve"> </w:t>
      </w:r>
      <w:r>
        <w:rPr>
          <w:rFonts w:ascii="Times New Roman" w:hAnsi="Times New Roman" w:cs="Times New Roman" w:hint="eastAsia"/>
          <w:kern w:val="0"/>
          <w:szCs w:val="21"/>
        </w:rPr>
        <w:t xml:space="preserve">about </w:t>
      </w:r>
      <w:r>
        <w:rPr>
          <w:rFonts w:ascii="Times New Roman" w:hAnsi="Times New Roman" w:cs="Times New Roman"/>
          <w:kern w:val="0"/>
          <w:szCs w:val="21"/>
        </w:rPr>
        <w:t>fill</w:t>
      </w:r>
      <w:r>
        <w:rPr>
          <w:rFonts w:ascii="Times New Roman" w:hAnsi="Times New Roman" w:cs="Times New Roman" w:hint="eastAsia"/>
          <w:kern w:val="0"/>
          <w:szCs w:val="21"/>
        </w:rPr>
        <w:t>ing</w:t>
      </w:r>
      <w:r>
        <w:rPr>
          <w:rFonts w:ascii="Times New Roman" w:hAnsi="Times New Roman" w:cs="Times New Roman"/>
          <w:kern w:val="0"/>
          <w:szCs w:val="21"/>
        </w:rPr>
        <w:t xml:space="preserve"> materials</w:t>
      </w:r>
      <w:bookmarkEnd w:id="67"/>
    </w:p>
    <w:p w14:paraId="20D08C2C" w14:textId="77777777" w:rsidR="00C10620" w:rsidRDefault="000A16AC">
      <w:pPr>
        <w:spacing w:line="360" w:lineRule="auto"/>
        <w:outlineLvl w:val="0"/>
        <w:rPr>
          <w:rFonts w:ascii="Times New Roman" w:hAnsi="Times New Roman" w:cs="Times New Roman"/>
          <w:b/>
          <w:sz w:val="24"/>
          <w:szCs w:val="24"/>
        </w:rPr>
      </w:pPr>
      <w:r>
        <w:rPr>
          <w:rFonts w:ascii="Times New Roman" w:hAnsi="Times New Roman" w:cs="Times New Roman"/>
          <w:b/>
          <w:sz w:val="24"/>
          <w:szCs w:val="24"/>
        </w:rPr>
        <w:t>Conclusion</w:t>
      </w:r>
    </w:p>
    <w:p w14:paraId="7B9E48E0" w14:textId="77777777" w:rsidR="00C10620" w:rsidRDefault="000A16AC">
      <w:pPr>
        <w:widowControl/>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In summary</w:t>
      </w:r>
      <w:r>
        <w:rPr>
          <w:rFonts w:ascii="Times New Roman" w:hAnsi="Times New Roman" w:cs="Times New Roman" w:hint="eastAsia"/>
          <w:sz w:val="24"/>
          <w:szCs w:val="24"/>
        </w:rPr>
        <w:t xml:space="preserve">, </w:t>
      </w:r>
      <w:r>
        <w:rPr>
          <w:rFonts w:ascii="Times New Roman" w:hAnsi="Times New Roman" w:cs="Times New Roman"/>
          <w:sz w:val="24"/>
          <w:szCs w:val="24"/>
        </w:rPr>
        <w:t>t</w:t>
      </w:r>
      <w:r>
        <w:rPr>
          <w:rFonts w:ascii="Times New Roman" w:hAnsi="Times New Roman" w:cs="Times New Roman" w:hint="eastAsia"/>
          <w:sz w:val="24"/>
          <w:szCs w:val="24"/>
        </w:rPr>
        <w:t xml:space="preserve">he </w:t>
      </w:r>
      <w:r>
        <w:rPr>
          <w:rFonts w:ascii="Times New Roman" w:hAnsi="Times New Roman" w:cs="Times New Roman"/>
          <w:sz w:val="24"/>
          <w:szCs w:val="24"/>
        </w:rPr>
        <w:t>repair</w:t>
      </w:r>
      <w:r>
        <w:rPr>
          <w:rFonts w:ascii="Times New Roman" w:hAnsi="Times New Roman" w:cs="Times New Roman" w:hint="eastAsia"/>
          <w:sz w:val="24"/>
          <w:szCs w:val="24"/>
        </w:rPr>
        <w:t xml:space="preserve"> method</w:t>
      </w:r>
      <w:r>
        <w:rPr>
          <w:rFonts w:ascii="Times New Roman" w:hAnsi="Times New Roman" w:cs="Times New Roman"/>
          <w:sz w:val="24"/>
          <w:szCs w:val="24"/>
        </w:rPr>
        <w:t xml:space="preserve"> of microbubble disease</w:t>
      </w:r>
      <w:r>
        <w:rPr>
          <w:rFonts w:ascii="Times New Roman" w:hAnsi="Times New Roman" w:cs="Times New Roman" w:hint="eastAsia"/>
          <w:sz w:val="24"/>
          <w:szCs w:val="24"/>
        </w:rPr>
        <w:t xml:space="preserve"> </w:t>
      </w:r>
      <w:r>
        <w:rPr>
          <w:rFonts w:ascii="Times New Roman" w:hAnsi="Times New Roman" w:cs="Times New Roman"/>
          <w:sz w:val="24"/>
          <w:szCs w:val="24"/>
        </w:rPr>
        <w:t>is</w:t>
      </w:r>
      <w:r>
        <w:rPr>
          <w:rFonts w:ascii="Times New Roman" w:hAnsi="Times New Roman" w:cs="Times New Roman" w:hint="eastAsia"/>
          <w:sz w:val="24"/>
          <w:szCs w:val="24"/>
        </w:rPr>
        <w:t xml:space="preserve"> investigated using</w:t>
      </w:r>
      <w:r>
        <w:rPr>
          <w:rFonts w:ascii="Times New Roman" w:hAnsi="Times New Roman" w:cs="Times New Roman"/>
          <w:sz w:val="24"/>
          <w:szCs w:val="24"/>
        </w:rPr>
        <w:t xml:space="preserve"> silver needle </w:t>
      </w:r>
      <w:r>
        <w:rPr>
          <w:rFonts w:ascii="Times New Roman" w:hAnsi="Times New Roman" w:cs="Times New Roman" w:hint="eastAsia"/>
          <w:sz w:val="24"/>
          <w:szCs w:val="24"/>
        </w:rPr>
        <w:t xml:space="preserve">by optical </w:t>
      </w:r>
      <w:r>
        <w:rPr>
          <w:rFonts w:ascii="Times New Roman" w:hAnsi="Times New Roman" w:cs="Times New Roman"/>
          <w:sz w:val="24"/>
          <w:szCs w:val="24"/>
        </w:rPr>
        <w:t>microscopic</w:t>
      </w:r>
      <w:r>
        <w:rPr>
          <w:rFonts w:ascii="Times New Roman" w:hAnsi="Times New Roman" w:cs="Times New Roman" w:hint="eastAsia"/>
          <w:sz w:val="24"/>
          <w:szCs w:val="24"/>
        </w:rPr>
        <w:t xml:space="preserve"> </w:t>
      </w:r>
      <w:r>
        <w:rPr>
          <w:rFonts w:ascii="Times New Roman" w:hAnsi="Times New Roman" w:cs="Times New Roman"/>
          <w:sz w:val="24"/>
          <w:szCs w:val="24"/>
        </w:rPr>
        <w:t>for the first time</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It is successfully used </w:t>
      </w:r>
      <w:r>
        <w:rPr>
          <w:rFonts w:ascii="Times New Roman" w:hAnsi="Times New Roman" w:cs="Times New Roman"/>
          <w:sz w:val="24"/>
          <w:szCs w:val="24"/>
        </w:rPr>
        <w:t>to infiltrate n-butanol into the microbubble and effectively remove the crystals during repeated pressing</w:t>
      </w:r>
      <w:r>
        <w:rPr>
          <w:rFonts w:ascii="Times New Roman" w:hAnsi="Times New Roman" w:cs="Times New Roman" w:hint="eastAsia"/>
          <w:sz w:val="24"/>
          <w:szCs w:val="24"/>
        </w:rPr>
        <w: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The morphology and roughness of the microbubble surface </w:t>
      </w:r>
      <w:r>
        <w:rPr>
          <w:rFonts w:ascii="Times New Roman" w:hAnsi="Times New Roman" w:cs="Times New Roman"/>
          <w:sz w:val="24"/>
          <w:szCs w:val="24"/>
        </w:rPr>
        <w:t>are</w:t>
      </w:r>
      <w:r>
        <w:rPr>
          <w:rFonts w:ascii="Times New Roman" w:hAnsi="Times New Roman" w:cs="Times New Roman" w:hint="eastAsia"/>
          <w:sz w:val="24"/>
          <w:szCs w:val="24"/>
        </w:rPr>
        <w:t xml:space="preserve"> </w:t>
      </w:r>
      <w:r>
        <w:rPr>
          <w:rFonts w:ascii="Times New Roman" w:hAnsi="Times New Roman" w:cs="Times New Roman"/>
          <w:sz w:val="24"/>
          <w:szCs w:val="24"/>
        </w:rPr>
        <w:t>characteristic</w:t>
      </w:r>
      <w:r>
        <w:rPr>
          <w:rFonts w:ascii="Times New Roman" w:hAnsi="Times New Roman" w:cs="Times New Roman" w:hint="eastAsia"/>
          <w:sz w:val="24"/>
          <w:szCs w:val="24"/>
        </w:rPr>
        <w:t xml:space="preserve"> by using SEM and laser confocal and found that the phenomenon of unclear </w:t>
      </w:r>
      <w:r>
        <w:rPr>
          <w:rFonts w:ascii="Times New Roman" w:hAnsi="Times New Roman" w:cs="Times New Roman"/>
          <w:sz w:val="24"/>
          <w:szCs w:val="24"/>
        </w:rPr>
        <w:t xml:space="preserve">image information </w:t>
      </w:r>
      <w:r>
        <w:rPr>
          <w:rFonts w:ascii="Times New Roman" w:hAnsi="Times New Roman" w:cs="Times New Roman" w:hint="eastAsia"/>
          <w:sz w:val="24"/>
          <w:szCs w:val="24"/>
        </w:rPr>
        <w:t xml:space="preserve">may be caused by light scattering from rough surface interface. </w:t>
      </w:r>
      <w:r>
        <w:rPr>
          <w:rFonts w:ascii="Times New Roman" w:hAnsi="Times New Roman" w:cs="Times New Roman"/>
          <w:sz w:val="24"/>
          <w:szCs w:val="24"/>
        </w:rPr>
        <w:t>5% of n-butanol solution of EC</w:t>
      </w:r>
      <w:r>
        <w:rPr>
          <w:rFonts w:ascii="Times New Roman" w:hAnsi="Times New Roman" w:cs="Times New Roman" w:hint="eastAsia"/>
          <w:sz w:val="24"/>
          <w:szCs w:val="24"/>
        </w:rPr>
        <w:t xml:space="preserve"> </w:t>
      </w:r>
      <w:r>
        <w:rPr>
          <w:rFonts w:ascii="Times New Roman" w:hAnsi="Times New Roman" w:cs="Times New Roman"/>
          <w:sz w:val="24"/>
          <w:szCs w:val="24"/>
        </w:rPr>
        <w:t>is</w:t>
      </w:r>
      <w:r>
        <w:rPr>
          <w:rFonts w:ascii="Times New Roman" w:hAnsi="Times New Roman" w:cs="Times New Roman" w:hint="eastAsia"/>
          <w:sz w:val="24"/>
          <w:szCs w:val="24"/>
        </w:rPr>
        <w:t xml:space="preserve"> used to fill the interior of microbubble to obtain a clearer image</w:t>
      </w:r>
      <w:r>
        <w:t xml:space="preserve"> </w:t>
      </w:r>
      <w:r>
        <w:rPr>
          <w:rFonts w:ascii="Times New Roman" w:hAnsi="Times New Roman" w:cs="Times New Roman"/>
          <w:sz w:val="24"/>
          <w:szCs w:val="24"/>
        </w:rPr>
        <w:t>information</w:t>
      </w:r>
      <w:r>
        <w:rPr>
          <w:rFonts w:ascii="Times New Roman" w:hAnsi="Times New Roman" w:cs="Times New Roman" w:hint="eastAsia"/>
          <w:sz w:val="24"/>
          <w:szCs w:val="24"/>
        </w:rPr>
        <w:t xml:space="preserve">. The aging </w:t>
      </w:r>
      <w:r>
        <w:rPr>
          <w:rFonts w:ascii="Times New Roman" w:hAnsi="Times New Roman" w:cs="Times New Roman"/>
          <w:sz w:val="24"/>
          <w:szCs w:val="24"/>
        </w:rPr>
        <w:t xml:space="preserve">resistance of </w:t>
      </w:r>
      <w:r>
        <w:rPr>
          <w:rFonts w:ascii="Times New Roman" w:hAnsi="Times New Roman" w:cs="Times New Roman" w:hint="eastAsia"/>
          <w:sz w:val="24"/>
          <w:szCs w:val="24"/>
        </w:rPr>
        <w:t>filling materials</w:t>
      </w:r>
      <w:r>
        <w:rPr>
          <w:rFonts w:ascii="Times New Roman" w:hAnsi="Times New Roman" w:cs="Times New Roman"/>
          <w:sz w:val="24"/>
          <w:szCs w:val="24"/>
        </w:rPr>
        <w:t xml:space="preserve"> is evaluated using dry heat</w:t>
      </w:r>
      <w:r>
        <w:rPr>
          <w:rFonts w:ascii="Times New Roman" w:hAnsi="Times New Roman" w:cs="Times New Roman" w:hint="eastAsia"/>
          <w:sz w:val="24"/>
          <w:szCs w:val="24"/>
        </w:rPr>
        <w:t xml:space="preserve">, </w:t>
      </w:r>
      <w:r>
        <w:rPr>
          <w:rFonts w:ascii="Times New Roman" w:hAnsi="Times New Roman" w:cs="Times New Roman"/>
          <w:kern w:val="0"/>
          <w:sz w:val="24"/>
          <w:szCs w:val="24"/>
        </w:rPr>
        <w:t>hygrothermal</w:t>
      </w:r>
      <w:r>
        <w:rPr>
          <w:rFonts w:ascii="Times New Roman" w:hAnsi="Times New Roman" w:cs="Times New Roman"/>
          <w:sz w:val="24"/>
          <w:szCs w:val="24"/>
        </w:rPr>
        <w:t xml:space="preserve"> and UV accelerated aging method. The degradation of mechanical properties of </w:t>
      </w:r>
      <w:r>
        <w:rPr>
          <w:rFonts w:ascii="Times New Roman" w:hAnsi="Times New Roman" w:cs="Times New Roman" w:hint="eastAsia"/>
          <w:sz w:val="24"/>
          <w:szCs w:val="24"/>
        </w:rPr>
        <w:t>film</w:t>
      </w:r>
      <w:r>
        <w:rPr>
          <w:rFonts w:ascii="Times New Roman" w:hAnsi="Times New Roman" w:cs="Times New Roman"/>
          <w:sz w:val="24"/>
          <w:szCs w:val="24"/>
        </w:rPr>
        <w:t xml:space="preserve"> after artificial aging was measured by tensile strength</w:t>
      </w:r>
      <w:r>
        <w:rPr>
          <w:rFonts w:ascii="Times New Roman" w:hAnsi="Times New Roman" w:cs="Times New Roman" w:hint="eastAsia"/>
          <w:sz w:val="24"/>
          <w:szCs w:val="24"/>
        </w:rPr>
        <w:t xml:space="preserve">, </w:t>
      </w:r>
      <w:r>
        <w:rPr>
          <w:rFonts w:ascii="Times New Roman" w:hAnsi="Times New Roman" w:cs="Times New Roman"/>
          <w:sz w:val="24"/>
          <w:szCs w:val="24"/>
        </w:rPr>
        <w:t>folding endurance tests</w:t>
      </w:r>
      <w:r>
        <w:rPr>
          <w:rFonts w:ascii="Times New Roman" w:hAnsi="Times New Roman" w:cs="Times New Roman" w:hint="eastAsia"/>
          <w:sz w:val="24"/>
          <w:szCs w:val="24"/>
        </w:rPr>
        <w:t xml:space="preserve"> </w:t>
      </w:r>
      <w:r>
        <w:rPr>
          <w:rFonts w:ascii="Times New Roman" w:hAnsi="Times New Roman" w:cs="Times New Roman"/>
          <w:sz w:val="24"/>
          <w:szCs w:val="24"/>
        </w:rPr>
        <w:t>and</w:t>
      </w:r>
      <w:r>
        <w:rPr>
          <w:rFonts w:ascii="Times New Roman" w:hAnsi="Times New Roman" w:cs="Times New Roman" w:hint="eastAsia"/>
          <w:sz w:val="24"/>
          <w:szCs w:val="24"/>
        </w:rPr>
        <w:t xml:space="preserve"> optical density</w:t>
      </w:r>
      <w:r>
        <w:rPr>
          <w:rFonts w:ascii="Times New Roman" w:hAnsi="Times New Roman" w:cs="Times New Roman"/>
          <w:sz w:val="24"/>
          <w:szCs w:val="24"/>
        </w:rPr>
        <w:t>, and find that</w:t>
      </w:r>
      <w:r>
        <w:t xml:space="preserve"> </w:t>
      </w:r>
      <w:r>
        <w:rPr>
          <w:rFonts w:ascii="Times New Roman" w:hAnsi="Times New Roman" w:cs="Times New Roman"/>
          <w:sz w:val="24"/>
          <w:szCs w:val="24"/>
        </w:rPr>
        <w:t>filling materials have the good durability.</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Furthermore, </w:t>
      </w:r>
      <w:r>
        <w:rPr>
          <w:rFonts w:ascii="Times New Roman" w:hAnsi="Times New Roman" w:cs="Times New Roman" w:hint="eastAsia"/>
          <w:sz w:val="24"/>
          <w:szCs w:val="24"/>
        </w:rPr>
        <w:t>t</w:t>
      </w:r>
      <w:r>
        <w:rPr>
          <w:rFonts w:ascii="Times New Roman" w:hAnsi="Times New Roman" w:cs="Times New Roman"/>
          <w:sz w:val="24"/>
          <w:szCs w:val="24"/>
        </w:rPr>
        <w:t xml:space="preserve">he </w:t>
      </w:r>
      <w:r>
        <w:rPr>
          <w:rFonts w:ascii="Times New Roman" w:hAnsi="Times New Roman" w:cs="Times New Roman" w:hint="eastAsia"/>
          <w:sz w:val="24"/>
          <w:szCs w:val="24"/>
        </w:rPr>
        <w:t xml:space="preserve">possible </w:t>
      </w:r>
      <w:r>
        <w:rPr>
          <w:rFonts w:ascii="Times New Roman" w:hAnsi="Times New Roman" w:cs="Times New Roman"/>
          <w:sz w:val="24"/>
          <w:szCs w:val="24"/>
        </w:rPr>
        <w:t xml:space="preserve">mechanism on the process of </w:t>
      </w:r>
      <w:r>
        <w:rPr>
          <w:rFonts w:ascii="Times New Roman" w:eastAsia="宋体" w:hAnsi="Times New Roman" w:cs="Times New Roman"/>
          <w:sz w:val="24"/>
          <w:szCs w:val="24"/>
        </w:rPr>
        <w:t>fill</w:t>
      </w:r>
      <w:r>
        <w:rPr>
          <w:rFonts w:ascii="Times New Roman" w:eastAsia="宋体" w:hAnsi="Times New Roman" w:cs="Times New Roman" w:hint="eastAsia"/>
          <w:sz w:val="24"/>
          <w:szCs w:val="24"/>
        </w:rPr>
        <w:t>ing</w:t>
      </w:r>
      <w:r>
        <w:rPr>
          <w:rFonts w:ascii="Times New Roman" w:eastAsia="宋体" w:hAnsi="Times New Roman" w:cs="Times New Roman"/>
          <w:sz w:val="24"/>
          <w:szCs w:val="24"/>
        </w:rPr>
        <w:t xml:space="preserve"> materials</w:t>
      </w:r>
      <w:r>
        <w:rPr>
          <w:rFonts w:ascii="Times New Roman" w:hAnsi="Times New Roman" w:cs="Times New Roman"/>
          <w:sz w:val="24"/>
          <w:szCs w:val="24"/>
          <w:shd w:val="clear" w:color="auto" w:fill="FFFFFF"/>
        </w:rPr>
        <w:t xml:space="preserve"> </w:t>
      </w:r>
      <w:r>
        <w:rPr>
          <w:rFonts w:ascii="Times New Roman" w:hAnsi="Times New Roman" w:cs="Times New Roman" w:hint="eastAsia"/>
          <w:sz w:val="24"/>
          <w:szCs w:val="24"/>
          <w:shd w:val="clear" w:color="auto" w:fill="FFFFFF"/>
        </w:rPr>
        <w:t>are</w:t>
      </w:r>
      <w:r>
        <w:rPr>
          <w:rFonts w:ascii="Times New Roman" w:hAnsi="Times New Roman" w:cs="Times New Roman"/>
          <w:sz w:val="24"/>
          <w:szCs w:val="24"/>
          <w:shd w:val="clear" w:color="auto" w:fill="FFFFFF"/>
        </w:rPr>
        <w:t xml:space="preserve"> infiltrated into the interior of the cleaned microbubble</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is </w:t>
      </w:r>
      <w:r>
        <w:rPr>
          <w:rFonts w:ascii="Times New Roman" w:hAnsi="Times New Roman" w:cs="Times New Roman"/>
          <w:sz w:val="24"/>
          <w:szCs w:val="24"/>
        </w:rPr>
        <w:t>propose</w:t>
      </w:r>
      <w:r>
        <w:rPr>
          <w:rFonts w:ascii="Times New Roman" w:hAnsi="Times New Roman" w:cs="Times New Roman" w:hint="eastAsia"/>
          <w:sz w:val="24"/>
          <w:szCs w:val="24"/>
        </w:rPr>
        <w:t>d</w:t>
      </w:r>
      <w:r>
        <w:rPr>
          <w:rFonts w:ascii="Times New Roman" w:hAnsi="Times New Roman" w:cs="Times New Roman"/>
          <w:sz w:val="24"/>
          <w:szCs w:val="24"/>
        </w:rPr>
        <w:t xml:space="preserve">. </w:t>
      </w:r>
      <w:r>
        <w:rPr>
          <w:rFonts w:ascii="Times New Roman" w:hAnsi="Times New Roman" w:cs="Times New Roman" w:hint="eastAsia"/>
          <w:sz w:val="24"/>
          <w:szCs w:val="24"/>
        </w:rPr>
        <w:t>After a comparative study on the roughness and reflectivity of the inner interface of the microbubble before and after the filling, we believe that the light scattering phenomenon of the rough interface inside the microbubble is the main reason for the unclear image. The high refractive index of the filling liquid reduces the light scattering phenomenon to obtain a clear image</w:t>
      </w:r>
      <w:r>
        <w:t xml:space="preserve"> </w:t>
      </w:r>
      <w:r>
        <w:rPr>
          <w:rFonts w:ascii="Times New Roman" w:hAnsi="Times New Roman" w:cs="Times New Roman"/>
          <w:sz w:val="24"/>
          <w:szCs w:val="24"/>
        </w:rPr>
        <w:t>information</w:t>
      </w:r>
      <w:r>
        <w:rPr>
          <w:rFonts w:ascii="Times New Roman" w:hAnsi="Times New Roman" w:cs="Times New Roman" w:hint="eastAsia"/>
          <w:sz w:val="24"/>
          <w:szCs w:val="24"/>
        </w:rPr>
        <w:t>.</w:t>
      </w:r>
    </w:p>
    <w:p w14:paraId="025EB1DD" w14:textId="77777777" w:rsidR="00C10620" w:rsidRDefault="00C10620">
      <w:pPr>
        <w:widowControl/>
        <w:spacing w:line="360" w:lineRule="auto"/>
        <w:ind w:firstLineChars="200" w:firstLine="480"/>
        <w:rPr>
          <w:rFonts w:ascii="Times New Roman" w:hAnsi="Times New Roman" w:cs="Times New Roman"/>
          <w:sz w:val="24"/>
          <w:szCs w:val="24"/>
        </w:rPr>
      </w:pPr>
    </w:p>
    <w:p w14:paraId="05DA21C3" w14:textId="77777777" w:rsidR="00C10620" w:rsidRDefault="000A16AC">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Abbreviations</w:t>
      </w:r>
    </w:p>
    <w:p w14:paraId="1C4DEB58" w14:textId="77777777" w:rsidR="00C10620" w:rsidRDefault="000A16AC">
      <w:pPr>
        <w:adjustRightInd w:val="0"/>
        <w:snapToGrid w:val="0"/>
        <w:spacing w:line="360" w:lineRule="auto"/>
        <w:ind w:firstLineChars="200" w:firstLine="4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SEM, scanning electron microscope; TG, thermal gravimetric; XRD, X-ray diffraction; FT-IR, Fourier transform infrared;</w:t>
      </w:r>
      <w:r>
        <w:rPr>
          <w:rFonts w:ascii="Times New Roman" w:hAnsi="Times New Roman" w:cs="Times New Roman" w:hint="eastAsia"/>
          <w:sz w:val="24"/>
          <w:szCs w:val="24"/>
          <w:shd w:val="clear" w:color="auto" w:fill="FFFFFF"/>
        </w:rPr>
        <w:t xml:space="preserve"> </w:t>
      </w:r>
      <w:r>
        <w:rPr>
          <w:rFonts w:ascii="Times New Roman" w:hAnsi="Times New Roman" w:cs="Times New Roman"/>
          <w:sz w:val="24"/>
          <w:szCs w:val="24"/>
        </w:rPr>
        <w:t>EC</w:t>
      </w:r>
      <w:r>
        <w:rPr>
          <w:rFonts w:ascii="Times New Roman" w:hAnsi="Times New Roman" w:cs="Times New Roman" w:hint="eastAsia"/>
          <w:sz w:val="24"/>
          <w:szCs w:val="24"/>
        </w:rPr>
        <w:t xml:space="preserve">, </w:t>
      </w:r>
      <w:r>
        <w:rPr>
          <w:rFonts w:ascii="Times New Roman" w:hAnsi="Times New Roman" w:cs="Times New Roman"/>
          <w:sz w:val="24"/>
          <w:szCs w:val="24"/>
          <w:shd w:val="clear" w:color="auto" w:fill="FFFFFF"/>
        </w:rPr>
        <w:t>Ethyl cellulose</w:t>
      </w:r>
      <w:r>
        <w:rPr>
          <w:rFonts w:ascii="Times New Roman" w:hAnsi="Times New Roman" w:cs="Times New Roman" w:hint="eastAsia"/>
          <w:sz w:val="24"/>
          <w:szCs w:val="24"/>
          <w:shd w:val="clear" w:color="auto" w:fill="FFFFFF"/>
        </w:rPr>
        <w:t xml:space="preserve">; </w:t>
      </w:r>
    </w:p>
    <w:p w14:paraId="744A4D99" w14:textId="77777777" w:rsidR="00C10620" w:rsidRDefault="00C10620">
      <w:pPr>
        <w:adjustRightInd w:val="0"/>
        <w:snapToGrid w:val="0"/>
        <w:spacing w:line="360" w:lineRule="auto"/>
        <w:ind w:firstLineChars="200" w:firstLine="480"/>
        <w:rPr>
          <w:rFonts w:ascii="Times New Roman" w:hAnsi="Times New Roman" w:cs="Times New Roman"/>
          <w:color w:val="0000FF"/>
          <w:sz w:val="24"/>
          <w:szCs w:val="24"/>
          <w:shd w:val="clear" w:color="auto" w:fill="FFFFFF"/>
        </w:rPr>
      </w:pPr>
    </w:p>
    <w:p w14:paraId="618FD1D7" w14:textId="77777777" w:rsidR="00C10620" w:rsidRDefault="000A16AC">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lastRenderedPageBreak/>
        <w:t>Availability of data and material</w:t>
      </w:r>
      <w:r>
        <w:rPr>
          <w:rFonts w:ascii="Times New Roman" w:eastAsia="宋体" w:hAnsi="Times New Roman" w:cs="Times New Roman" w:hint="eastAsia"/>
          <w:b/>
          <w:sz w:val="24"/>
          <w:szCs w:val="24"/>
        </w:rPr>
        <w:t xml:space="preserve"> </w:t>
      </w:r>
    </w:p>
    <w:p w14:paraId="657212E0" w14:textId="77777777" w:rsidR="00C10620" w:rsidRDefault="000A16AC">
      <w:pPr>
        <w:spacing w:line="360" w:lineRule="auto"/>
        <w:ind w:firstLineChars="200" w:firstLine="480"/>
        <w:rPr>
          <w:rFonts w:ascii="Times New Roman" w:eastAsia="宋体" w:hAnsi="Times New Roman" w:cs="Times New Roman"/>
          <w:b/>
          <w:sz w:val="24"/>
          <w:szCs w:val="24"/>
        </w:rPr>
      </w:pPr>
      <w:r>
        <w:rPr>
          <w:rFonts w:ascii="Times New Roman" w:eastAsia="宋体" w:hAnsi="Times New Roman" w:cs="Times New Roman"/>
          <w:sz w:val="24"/>
          <w:szCs w:val="24"/>
        </w:rPr>
        <w:t>The data</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sets analyzed during the current study are available from the corresponding author on reasonable request.</w:t>
      </w:r>
    </w:p>
    <w:p w14:paraId="644AF92F" w14:textId="77777777" w:rsidR="00C10620" w:rsidRDefault="00C10620">
      <w:pPr>
        <w:spacing w:line="360" w:lineRule="auto"/>
        <w:rPr>
          <w:rFonts w:ascii="Times New Roman" w:eastAsia="宋体" w:hAnsi="Times New Roman" w:cs="Times New Roman"/>
          <w:b/>
          <w:sz w:val="24"/>
          <w:szCs w:val="24"/>
        </w:rPr>
      </w:pPr>
    </w:p>
    <w:p w14:paraId="2B4669CD" w14:textId="77777777" w:rsidR="00C10620" w:rsidRDefault="000A16AC">
      <w:pPr>
        <w:spacing w:line="360" w:lineRule="auto"/>
        <w:rPr>
          <w:rFonts w:ascii="Times New Roman" w:eastAsia="宋体" w:hAnsi="Times New Roman" w:cs="Times New Roman"/>
          <w:b/>
          <w:sz w:val="24"/>
          <w:szCs w:val="24"/>
        </w:rPr>
      </w:pPr>
      <w:r>
        <w:rPr>
          <w:rFonts w:ascii="Times New Roman" w:eastAsia="宋体" w:hAnsi="Times New Roman" w:cs="Times New Roman"/>
          <w:b/>
          <w:sz w:val="24"/>
          <w:szCs w:val="24"/>
        </w:rPr>
        <w:t>Competing interests</w:t>
      </w:r>
    </w:p>
    <w:p w14:paraId="47559C43" w14:textId="77777777" w:rsidR="00C10620" w:rsidRDefault="000A16A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The authors declare that they have no conﬂict of interest. </w:t>
      </w:r>
    </w:p>
    <w:p w14:paraId="3A58986C" w14:textId="77777777" w:rsidR="00C10620" w:rsidRDefault="00C10620">
      <w:pPr>
        <w:spacing w:line="360" w:lineRule="auto"/>
        <w:rPr>
          <w:rFonts w:ascii="Times New Roman" w:eastAsia="宋体" w:hAnsi="Times New Roman" w:cs="Times New Roman"/>
          <w:sz w:val="24"/>
          <w:szCs w:val="24"/>
        </w:rPr>
      </w:pPr>
    </w:p>
    <w:p w14:paraId="73DC3827" w14:textId="77777777" w:rsidR="00C10620" w:rsidRDefault="000A16AC">
      <w:pPr>
        <w:spacing w:line="360" w:lineRule="auto"/>
        <w:rPr>
          <w:rFonts w:ascii="Times New Roman" w:eastAsia="宋体" w:hAnsi="Times New Roman" w:cs="Times New Roman"/>
          <w:b/>
          <w:sz w:val="24"/>
          <w:szCs w:val="24"/>
        </w:rPr>
      </w:pPr>
      <w:r>
        <w:rPr>
          <w:rFonts w:ascii="Times New Roman" w:eastAsia="宋体" w:hAnsi="Times New Roman" w:cs="Times New Roman" w:hint="eastAsia"/>
          <w:b/>
          <w:sz w:val="24"/>
          <w:szCs w:val="24"/>
        </w:rPr>
        <w:t>Funding</w:t>
      </w:r>
    </w:p>
    <w:p w14:paraId="626336F6" w14:textId="77777777" w:rsidR="00C10620" w:rsidRDefault="000A16AC">
      <w:pPr>
        <w:widowControl/>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The research is f</w:t>
      </w:r>
      <w:r>
        <w:rPr>
          <w:rFonts w:ascii="Times New Roman" w:eastAsia="宋体" w:hAnsi="Times New Roman" w:cs="Times New Roman" w:hint="eastAsia"/>
          <w:sz w:val="24"/>
          <w:szCs w:val="24"/>
        </w:rPr>
        <w:t>i</w:t>
      </w:r>
      <w:r>
        <w:rPr>
          <w:rFonts w:ascii="Times New Roman" w:eastAsia="宋体" w:hAnsi="Times New Roman" w:cs="Times New Roman"/>
          <w:sz w:val="24"/>
          <w:szCs w:val="24"/>
        </w:rPr>
        <w:t>nancially supported</w:t>
      </w:r>
      <w:r>
        <w:rPr>
          <w:rFonts w:ascii="Times New Roman" w:eastAsia="宋体" w:hAnsi="Times New Roman" w:cs="Times New Roman" w:hint="eastAsia"/>
          <w:sz w:val="24"/>
          <w:szCs w:val="24"/>
        </w:rPr>
        <w:t xml:space="preserve"> by </w:t>
      </w:r>
      <w:r>
        <w:rPr>
          <w:rFonts w:ascii="Times New Roman" w:eastAsia="宋体" w:hAnsi="Times New Roman" w:cs="Times New Roman"/>
          <w:sz w:val="24"/>
          <w:szCs w:val="24"/>
        </w:rPr>
        <w:t>Fundamental Research</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Funds for the Central Universities (Grant No</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GK</w:t>
      </w:r>
      <w:r>
        <w:rPr>
          <w:rFonts w:ascii="Times New Roman" w:eastAsia="宋体" w:hAnsi="Times New Roman" w:cs="Times New Roman" w:hint="eastAsia"/>
          <w:sz w:val="24"/>
          <w:szCs w:val="24"/>
        </w:rPr>
        <w:t xml:space="preserve"> 201903049 and 201903054</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and </w:t>
      </w:r>
      <w:r>
        <w:rPr>
          <w:rFonts w:ascii="Times New Roman" w:eastAsia="宋体" w:hAnsi="Times New Roman" w:cs="Times New Roman"/>
          <w:sz w:val="24"/>
          <w:szCs w:val="24"/>
        </w:rPr>
        <w:t>National Natural Science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Foundation of China </w:t>
      </w:r>
      <w:r>
        <w:rPr>
          <w:rFonts w:ascii="Times New Roman" w:eastAsia="宋体" w:hAnsi="Times New Roman" w:cs="Times New Roman" w:hint="eastAsia"/>
          <w:sz w:val="24"/>
          <w:szCs w:val="24"/>
        </w:rPr>
        <w:t>(</w:t>
      </w:r>
      <w:r>
        <w:rPr>
          <w:rFonts w:ascii="Times New Roman" w:eastAsia="宋体" w:hAnsi="Times New Roman" w:cs="Times New Roman"/>
          <w:sz w:val="24"/>
          <w:szCs w:val="24"/>
        </w:rPr>
        <w:t>Grant No.</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51403121</w:t>
      </w:r>
      <w:r>
        <w:rPr>
          <w:rFonts w:ascii="Times New Roman" w:eastAsia="宋体" w:hAnsi="Times New Roman" w:cs="Times New Roman" w:hint="eastAsia"/>
          <w:sz w:val="24"/>
          <w:szCs w:val="24"/>
        </w:rPr>
        <w:t>)</w:t>
      </w:r>
    </w:p>
    <w:p w14:paraId="134072E2" w14:textId="77777777" w:rsidR="00C10620" w:rsidRDefault="00C10620">
      <w:pPr>
        <w:widowControl/>
        <w:spacing w:line="360" w:lineRule="auto"/>
        <w:ind w:firstLineChars="200" w:firstLine="480"/>
        <w:rPr>
          <w:rFonts w:ascii="Times New Roman" w:eastAsia="宋体" w:hAnsi="Times New Roman" w:cs="Times New Roman"/>
          <w:sz w:val="24"/>
          <w:szCs w:val="24"/>
        </w:rPr>
      </w:pPr>
    </w:p>
    <w:p w14:paraId="2A83F0B7" w14:textId="77777777" w:rsidR="00C10620" w:rsidRDefault="000A16AC">
      <w:pPr>
        <w:spacing w:line="360" w:lineRule="auto"/>
        <w:rPr>
          <w:rFonts w:ascii="Times New Roman" w:eastAsia="宋体" w:hAnsi="Times New Roman" w:cs="Times New Roman"/>
          <w:b/>
          <w:sz w:val="24"/>
          <w:szCs w:val="30"/>
        </w:rPr>
      </w:pPr>
      <w:r>
        <w:rPr>
          <w:rFonts w:ascii="Times New Roman" w:eastAsia="宋体" w:hAnsi="Times New Roman" w:cs="Times New Roman"/>
          <w:b/>
          <w:sz w:val="24"/>
          <w:szCs w:val="30"/>
        </w:rPr>
        <w:t xml:space="preserve">Author contributions </w:t>
      </w:r>
    </w:p>
    <w:p w14:paraId="22B66131" w14:textId="77777777" w:rsidR="00C10620" w:rsidRDefault="000A16A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hint="eastAsia"/>
          <w:sz w:val="24"/>
          <w:szCs w:val="24"/>
        </w:rPr>
        <w:t>YQ</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YZ, </w:t>
      </w:r>
      <w:r>
        <w:rPr>
          <w:rFonts w:ascii="Times New Roman" w:eastAsia="宋体" w:hAnsi="Times New Roman" w:cs="Times New Roman"/>
          <w:sz w:val="24"/>
          <w:szCs w:val="24"/>
        </w:rPr>
        <w:t>and</w:t>
      </w:r>
      <w:r>
        <w:rPr>
          <w:rFonts w:ascii="Times New Roman" w:eastAsia="宋体" w:hAnsi="Times New Roman" w:cs="Times New Roman" w:hint="eastAsia"/>
          <w:sz w:val="24"/>
          <w:szCs w:val="24"/>
        </w:rPr>
        <w:t xml:space="preserve"> JL</w:t>
      </w:r>
      <w:r>
        <w:rPr>
          <w:rFonts w:ascii="Times New Roman" w:eastAsia="宋体" w:hAnsi="Times New Roman" w:cs="Times New Roman"/>
          <w:sz w:val="24"/>
          <w:szCs w:val="24"/>
        </w:rPr>
        <w:t xml:space="preserve"> performed the measurements and contributed to the </w:t>
      </w:r>
      <w:r>
        <w:rPr>
          <w:rFonts w:ascii="Times New Roman" w:eastAsia="宋体" w:hAnsi="Times New Roman" w:cs="Times New Roman" w:hint="eastAsia"/>
          <w:sz w:val="24"/>
          <w:szCs w:val="24"/>
        </w:rPr>
        <w:t>SEM,</w:t>
      </w:r>
      <w:r>
        <w:rPr>
          <w:rFonts w:ascii="Times New Roman" w:eastAsia="宋体" w:hAnsi="Times New Roman" w:cs="Times New Roman"/>
          <w:sz w:val="24"/>
          <w:szCs w:val="24"/>
        </w:rPr>
        <w:t xml:space="preserve"> XR</w:t>
      </w:r>
      <w:r>
        <w:rPr>
          <w:rFonts w:ascii="Times New Roman" w:eastAsia="宋体" w:hAnsi="Times New Roman" w:cs="Times New Roman" w:hint="eastAsia"/>
          <w:sz w:val="24"/>
          <w:szCs w:val="24"/>
        </w:rPr>
        <w:t>D, TG, NMR</w:t>
      </w:r>
      <w:r>
        <w:rPr>
          <w:rFonts w:ascii="Times New Roman" w:eastAsia="宋体" w:hAnsi="Times New Roman" w:cs="Times New Roman"/>
          <w:sz w:val="24"/>
          <w:szCs w:val="24"/>
        </w:rPr>
        <w:t xml:space="preserve"> and </w:t>
      </w:r>
      <w:r>
        <w:rPr>
          <w:rFonts w:ascii="Times New Roman" w:eastAsia="宋体" w:hAnsi="Times New Roman" w:cs="Times New Roman" w:hint="eastAsia"/>
          <w:sz w:val="24"/>
          <w:szCs w:val="24"/>
        </w:rPr>
        <w:t xml:space="preserve">FT-IR </w:t>
      </w:r>
      <w:r>
        <w:rPr>
          <w:rFonts w:ascii="Times New Roman" w:eastAsia="宋体" w:hAnsi="Times New Roman" w:cs="Times New Roman"/>
          <w:sz w:val="24"/>
          <w:szCs w:val="24"/>
        </w:rPr>
        <w:t xml:space="preserve">Data analysis; </w:t>
      </w:r>
      <w:r>
        <w:rPr>
          <w:rFonts w:ascii="Times New Roman" w:eastAsia="宋体" w:hAnsi="Times New Roman" w:cs="Times New Roman" w:hint="eastAsia"/>
          <w:sz w:val="24"/>
          <w:szCs w:val="24"/>
        </w:rPr>
        <w:t>HX</w:t>
      </w:r>
      <w:r>
        <w:rPr>
          <w:rFonts w:ascii="Times New Roman" w:eastAsia="宋体" w:hAnsi="Times New Roman" w:cs="Times New Roman"/>
          <w:sz w:val="24"/>
          <w:szCs w:val="24"/>
        </w:rPr>
        <w:t xml:space="preserve"> wrote most of the initial versions of the text and figures. All authors contributed to research strategy, the discussion and interpretation of the results and to the final form of the text and figures. All authors read and approved the final manuscript.</w:t>
      </w:r>
    </w:p>
    <w:p w14:paraId="49BB5DEE" w14:textId="77777777" w:rsidR="00C10620" w:rsidRDefault="00C10620">
      <w:pPr>
        <w:adjustRightInd w:val="0"/>
        <w:snapToGrid w:val="0"/>
        <w:spacing w:line="360" w:lineRule="auto"/>
        <w:ind w:firstLineChars="200" w:firstLine="480"/>
        <w:rPr>
          <w:rFonts w:ascii="Times New Roman" w:hAnsi="Times New Roman" w:cs="Times New Roman"/>
          <w:color w:val="0000FF"/>
          <w:sz w:val="24"/>
          <w:szCs w:val="24"/>
          <w:shd w:val="clear" w:color="auto" w:fill="FFFFFF"/>
        </w:rPr>
      </w:pPr>
    </w:p>
    <w:p w14:paraId="340F5817" w14:textId="77777777" w:rsidR="00C10620" w:rsidRDefault="000A16AC">
      <w:pPr>
        <w:outlineLvl w:val="0"/>
        <w:rPr>
          <w:rFonts w:ascii="Times New Roman" w:eastAsia="宋体" w:hAnsi="Times New Roman" w:cs="Times New Roman"/>
          <w:b/>
          <w:sz w:val="24"/>
          <w:szCs w:val="30"/>
        </w:rPr>
      </w:pPr>
      <w:r>
        <w:rPr>
          <w:rFonts w:ascii="Times New Roman" w:eastAsia="宋体" w:hAnsi="Times New Roman" w:cs="Times New Roman"/>
          <w:b/>
          <w:sz w:val="24"/>
          <w:szCs w:val="30"/>
        </w:rPr>
        <w:t>Acknowledgments</w:t>
      </w:r>
    </w:p>
    <w:p w14:paraId="4BB34205" w14:textId="77777777" w:rsidR="00C10620" w:rsidRDefault="000A16AC">
      <w:pPr>
        <w:spacing w:line="360"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This work was supported by the Fundamental Research</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Funds for the Central Universities (Grant No</w:t>
      </w:r>
      <w:r>
        <w:rPr>
          <w:rFonts w:ascii="Times New Roman" w:eastAsia="宋体" w:hAnsi="Times New Roman" w:cs="Times New Roman" w:hint="eastAsia"/>
          <w:sz w:val="24"/>
          <w:szCs w:val="24"/>
        </w:rPr>
        <w:t>s</w:t>
      </w:r>
      <w:r>
        <w:rPr>
          <w:rFonts w:ascii="Times New Roman" w:eastAsia="宋体" w:hAnsi="Times New Roman" w:cs="Times New Roman"/>
          <w:sz w:val="24"/>
          <w:szCs w:val="24"/>
        </w:rPr>
        <w:t>. GK</w:t>
      </w:r>
      <w:r>
        <w:rPr>
          <w:rFonts w:ascii="Times New Roman" w:eastAsia="宋体" w:hAnsi="Times New Roman" w:cs="Times New Roman" w:hint="eastAsia"/>
          <w:sz w:val="24"/>
          <w:szCs w:val="24"/>
        </w:rPr>
        <w:t xml:space="preserve"> 201903049 and 201903054</w:t>
      </w:r>
      <w:r>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and </w:t>
      </w:r>
      <w:r>
        <w:rPr>
          <w:rFonts w:ascii="Times New Roman" w:eastAsia="宋体" w:hAnsi="Times New Roman" w:cs="Times New Roman"/>
          <w:sz w:val="24"/>
          <w:szCs w:val="24"/>
        </w:rPr>
        <w:t>National Natural Science</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 xml:space="preserve">Foundation of China </w:t>
      </w:r>
      <w:r>
        <w:rPr>
          <w:rFonts w:ascii="Times New Roman" w:eastAsia="宋体" w:hAnsi="Times New Roman" w:cs="Times New Roman" w:hint="eastAsia"/>
          <w:sz w:val="24"/>
          <w:szCs w:val="24"/>
        </w:rPr>
        <w:t>(</w:t>
      </w:r>
      <w:r>
        <w:rPr>
          <w:rFonts w:ascii="Times New Roman" w:eastAsia="宋体" w:hAnsi="Times New Roman" w:cs="Times New Roman"/>
          <w:sz w:val="24"/>
          <w:szCs w:val="24"/>
        </w:rPr>
        <w:t>Grant No.</w:t>
      </w:r>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51403121</w:t>
      </w:r>
      <w:r>
        <w:rPr>
          <w:rFonts w:ascii="Times New Roman" w:eastAsia="宋体" w:hAnsi="Times New Roman" w:cs="Times New Roman" w:hint="eastAsia"/>
          <w:sz w:val="24"/>
          <w:szCs w:val="24"/>
        </w:rPr>
        <w:t xml:space="preserve">). </w:t>
      </w:r>
    </w:p>
    <w:p w14:paraId="36F8A796" w14:textId="77777777" w:rsidR="00C10620" w:rsidRDefault="000A16AC">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br w:type="page"/>
      </w:r>
    </w:p>
    <w:p w14:paraId="7C42034D" w14:textId="77777777" w:rsidR="00C10620" w:rsidRDefault="000A16AC">
      <w:pPr>
        <w:spacing w:line="360" w:lineRule="auto"/>
        <w:rPr>
          <w:rFonts w:ascii="Times New Roman" w:eastAsia="宋体" w:hAnsi="Times New Roman" w:cs="Times New Roman"/>
          <w:b/>
          <w:sz w:val="30"/>
          <w:szCs w:val="30"/>
        </w:rPr>
      </w:pPr>
      <w:r>
        <w:rPr>
          <w:rFonts w:ascii="Times New Roman" w:eastAsia="宋体" w:hAnsi="Times New Roman" w:cs="Times New Roman"/>
          <w:b/>
          <w:sz w:val="30"/>
          <w:szCs w:val="30"/>
        </w:rPr>
        <w:lastRenderedPageBreak/>
        <w:t>References</w:t>
      </w:r>
    </w:p>
    <w:p w14:paraId="0B858AB3" w14:textId="77777777" w:rsidR="00C10620" w:rsidRDefault="000A16AC">
      <w:pPr>
        <w:numPr>
          <w:ilvl w:val="0"/>
          <w:numId w:val="1"/>
        </w:numPr>
        <w:spacing w:line="360" w:lineRule="auto"/>
        <w:rPr>
          <w:rFonts w:ascii="Times New Roman" w:hAnsi="Times New Roman" w:cs="Times New Roman"/>
          <w:kern w:val="0"/>
          <w:sz w:val="24"/>
          <w:szCs w:val="18"/>
        </w:rPr>
      </w:pPr>
      <w:r>
        <w:rPr>
          <w:rFonts w:ascii="Times New Roman" w:hAnsi="Times New Roman" w:cs="Times New Roman"/>
          <w:szCs w:val="21"/>
        </w:rPr>
        <w:t>D</w:t>
      </w:r>
      <w:r>
        <w:rPr>
          <w:rFonts w:ascii="Times New Roman" w:hAnsi="Times New Roman" w:cs="Times New Roman" w:hint="eastAsia"/>
          <w:szCs w:val="21"/>
        </w:rPr>
        <w:t xml:space="preserve">. </w:t>
      </w:r>
      <w:r>
        <w:rPr>
          <w:rFonts w:ascii="Times New Roman" w:hAnsi="Times New Roman" w:cs="Times New Roman"/>
          <w:szCs w:val="21"/>
        </w:rPr>
        <w:t>W</w:t>
      </w:r>
      <w:r>
        <w:rPr>
          <w:rFonts w:ascii="Times New Roman" w:hAnsi="Times New Roman" w:cs="Times New Roman" w:hint="eastAsia"/>
          <w:szCs w:val="21"/>
        </w:rPr>
        <w:t xml:space="preserve">. </w:t>
      </w:r>
      <w:r>
        <w:rPr>
          <w:rFonts w:ascii="Times New Roman" w:hAnsi="Times New Roman" w:cs="Times New Roman"/>
          <w:szCs w:val="21"/>
        </w:rPr>
        <w:t>Grattan</w:t>
      </w:r>
      <w:r>
        <w:rPr>
          <w:rFonts w:ascii="Times New Roman" w:hAnsi="Times New Roman" w:cs="Times New Roman" w:hint="eastAsia"/>
          <w:szCs w:val="21"/>
        </w:rPr>
        <w:t>.</w:t>
      </w:r>
      <w:r>
        <w:rPr>
          <w:rFonts w:ascii="Times New Roman" w:hAnsi="Times New Roman" w:cs="Times New Roman"/>
          <w:szCs w:val="21"/>
        </w:rPr>
        <w:t xml:space="preserve"> Saving the twentieth century: the conservation of modern materials</w:t>
      </w:r>
      <w:r>
        <w:rPr>
          <w:rFonts w:ascii="Times New Roman" w:hAnsi="Times New Roman" w:cs="Times New Roman" w:hint="eastAsia"/>
          <w:szCs w:val="21"/>
        </w:rPr>
        <w:t>,</w:t>
      </w:r>
      <w:r>
        <w:rPr>
          <w:rFonts w:ascii="Times New Roman" w:hAnsi="Times New Roman" w:cs="Times New Roman"/>
          <w:szCs w:val="21"/>
        </w:rPr>
        <w:t xml:space="preserve"> In: Proceedings of a conference symposium’91: saving the twentieth century, Ottawa, Canada, 15-20 September, 1991. </w:t>
      </w:r>
    </w:p>
    <w:p w14:paraId="1D26B3E5" w14:textId="77777777" w:rsidR="00C10620" w:rsidRDefault="000A16AC">
      <w:pPr>
        <w:numPr>
          <w:ilvl w:val="0"/>
          <w:numId w:val="1"/>
        </w:numPr>
        <w:spacing w:line="360" w:lineRule="auto"/>
        <w:rPr>
          <w:rFonts w:ascii="Times New Roman" w:hAnsi="Times New Roman" w:cs="Times New Roman"/>
          <w:szCs w:val="21"/>
        </w:rPr>
      </w:pPr>
      <w:r>
        <w:rPr>
          <w:rFonts w:ascii="Times New Roman" w:hAnsi="Times New Roman" w:cs="Times New Roman"/>
          <w:szCs w:val="21"/>
        </w:rPr>
        <w:t>Y. Shashoua</w:t>
      </w:r>
      <w:r>
        <w:rPr>
          <w:rFonts w:ascii="Times New Roman" w:hAnsi="Times New Roman" w:cs="Times New Roman" w:hint="eastAsia"/>
          <w:szCs w:val="21"/>
        </w:rPr>
        <w:t>.</w:t>
      </w:r>
      <w:r>
        <w:rPr>
          <w:rFonts w:ascii="Times New Roman" w:hAnsi="Times New Roman" w:cs="Times New Roman"/>
          <w:szCs w:val="21"/>
        </w:rPr>
        <w:t xml:space="preserve"> Inhibiting the inevitable: current approaches to slowing the deterioration of plastics, Macromolecular Symposia. 2006</w:t>
      </w:r>
      <w:r>
        <w:rPr>
          <w:rFonts w:ascii="Times New Roman" w:hAnsi="Times New Roman" w:cs="Times New Roman" w:hint="eastAsia"/>
          <w:szCs w:val="21"/>
        </w:rPr>
        <w:t xml:space="preserve">; </w:t>
      </w:r>
      <w:r>
        <w:rPr>
          <w:rFonts w:ascii="Times New Roman" w:hAnsi="Times New Roman" w:cs="Times New Roman"/>
          <w:szCs w:val="21"/>
        </w:rPr>
        <w:t>238</w:t>
      </w:r>
      <w:r>
        <w:rPr>
          <w:rFonts w:ascii="Times New Roman" w:hAnsi="Times New Roman" w:cs="Times New Roman" w:hint="eastAsia"/>
          <w:szCs w:val="21"/>
        </w:rPr>
        <w:t>:</w:t>
      </w:r>
      <w:r>
        <w:rPr>
          <w:rFonts w:ascii="Times New Roman" w:hAnsi="Times New Roman" w:cs="Times New Roman"/>
          <w:szCs w:val="21"/>
        </w:rPr>
        <w:t xml:space="preserve"> 67-77.</w:t>
      </w:r>
    </w:p>
    <w:p w14:paraId="70D01AE0" w14:textId="77777777" w:rsidR="00C10620" w:rsidRDefault="000A16AC">
      <w:pPr>
        <w:numPr>
          <w:ilvl w:val="0"/>
          <w:numId w:val="1"/>
        </w:numPr>
        <w:spacing w:line="360" w:lineRule="auto"/>
        <w:rPr>
          <w:rFonts w:ascii="Times New Roman" w:hAnsi="Times New Roman" w:cs="Times New Roman"/>
          <w:szCs w:val="21"/>
        </w:rPr>
      </w:pPr>
      <w:r>
        <w:rPr>
          <w:rFonts w:ascii="Times New Roman" w:hAnsi="Times New Roman" w:cs="Times New Roman"/>
          <w:szCs w:val="21"/>
        </w:rPr>
        <w:t>J. Mazurek, A. Laganà, V. Dion, S. Etyemez, C. Carta, M. R. Schilling</w:t>
      </w:r>
      <w:r>
        <w:rPr>
          <w:rFonts w:ascii="Times New Roman" w:hAnsi="Times New Roman" w:cs="Times New Roman" w:hint="eastAsia"/>
          <w:szCs w:val="21"/>
        </w:rPr>
        <w:t>.</w:t>
      </w:r>
      <w:r>
        <w:rPr>
          <w:rFonts w:ascii="Times New Roman" w:hAnsi="Times New Roman" w:cs="Times New Roman"/>
          <w:szCs w:val="21"/>
        </w:rPr>
        <w:t xml:space="preserve"> Investigation of cellulose nitrate and cellulose acetate plastics in museum collections using ion chromatography and size exclusion chromatography, Journal of Cultural Heritage. 2019</w:t>
      </w:r>
      <w:r>
        <w:rPr>
          <w:rFonts w:ascii="Times New Roman" w:hAnsi="Times New Roman" w:cs="Times New Roman" w:hint="eastAsia"/>
          <w:szCs w:val="21"/>
        </w:rPr>
        <w:t xml:space="preserve">; </w:t>
      </w:r>
      <w:r>
        <w:rPr>
          <w:rFonts w:ascii="Times New Roman" w:hAnsi="Times New Roman" w:cs="Times New Roman"/>
          <w:szCs w:val="21"/>
        </w:rPr>
        <w:t>35</w:t>
      </w:r>
      <w:r>
        <w:rPr>
          <w:rFonts w:ascii="Times New Roman" w:hAnsi="Times New Roman" w:cs="Times New Roman" w:hint="eastAsia"/>
          <w:szCs w:val="21"/>
        </w:rPr>
        <w:t>:</w:t>
      </w:r>
      <w:r>
        <w:rPr>
          <w:rFonts w:ascii="Times New Roman" w:hAnsi="Times New Roman" w:cs="Times New Roman"/>
          <w:szCs w:val="21"/>
        </w:rPr>
        <w:t xml:space="preserve"> 263-270.</w:t>
      </w:r>
    </w:p>
    <w:p w14:paraId="7AA3F689" w14:textId="77777777" w:rsidR="00C10620" w:rsidRDefault="000A16AC">
      <w:pPr>
        <w:numPr>
          <w:ilvl w:val="0"/>
          <w:numId w:val="1"/>
        </w:numPr>
        <w:spacing w:line="360" w:lineRule="auto"/>
        <w:rPr>
          <w:rFonts w:ascii="Times New Roman" w:hAnsi="Times New Roman" w:cs="Times New Roman"/>
          <w:szCs w:val="21"/>
        </w:rPr>
      </w:pPr>
      <w:r>
        <w:rPr>
          <w:rFonts w:ascii="Times New Roman" w:hAnsi="Times New Roman" w:cs="Times New Roman"/>
          <w:szCs w:val="21"/>
        </w:rPr>
        <w:t>P. Z. Adelstein, J. M. Reilly, D. W. Nishimura, C. J. Erbland, J. L. Bigourdan</w:t>
      </w:r>
      <w:r>
        <w:rPr>
          <w:rFonts w:ascii="Times New Roman" w:hAnsi="Times New Roman" w:cs="Times New Roman" w:hint="eastAsia"/>
          <w:szCs w:val="21"/>
        </w:rPr>
        <w:t>.</w:t>
      </w:r>
      <w:r>
        <w:rPr>
          <w:rFonts w:ascii="Times New Roman" w:hAnsi="Times New Roman" w:cs="Times New Roman"/>
          <w:szCs w:val="21"/>
        </w:rPr>
        <w:t xml:space="preserve"> Stability of cellulose ester substrate photographic film: part V: recent findings, SMPTE J. 1995</w:t>
      </w:r>
      <w:r>
        <w:rPr>
          <w:rFonts w:ascii="Times New Roman" w:hAnsi="Times New Roman" w:cs="Times New Roman" w:hint="eastAsia"/>
          <w:szCs w:val="21"/>
        </w:rPr>
        <w:t xml:space="preserve">; </w:t>
      </w:r>
      <w:r>
        <w:rPr>
          <w:rFonts w:ascii="Times New Roman" w:hAnsi="Times New Roman" w:cs="Times New Roman"/>
          <w:szCs w:val="21"/>
        </w:rPr>
        <w:t>104</w:t>
      </w:r>
      <w:r>
        <w:rPr>
          <w:rFonts w:ascii="Times New Roman" w:hAnsi="Times New Roman" w:cs="Times New Roman" w:hint="eastAsia"/>
          <w:szCs w:val="21"/>
        </w:rPr>
        <w:t>:</w:t>
      </w:r>
      <w:r>
        <w:rPr>
          <w:rFonts w:ascii="Times New Roman" w:hAnsi="Times New Roman" w:cs="Times New Roman"/>
          <w:szCs w:val="21"/>
        </w:rPr>
        <w:t xml:space="preserve"> 439-447. </w:t>
      </w:r>
    </w:p>
    <w:p w14:paraId="7F35ED03" w14:textId="77777777" w:rsidR="00C10620" w:rsidRDefault="000A16AC">
      <w:pPr>
        <w:numPr>
          <w:ilvl w:val="0"/>
          <w:numId w:val="1"/>
        </w:numPr>
        <w:spacing w:line="360" w:lineRule="auto"/>
        <w:rPr>
          <w:rFonts w:ascii="Times New Roman" w:hAnsi="Times New Roman" w:cs="Times New Roman"/>
          <w:kern w:val="0"/>
          <w:sz w:val="24"/>
          <w:szCs w:val="18"/>
        </w:rPr>
      </w:pPr>
      <w:r>
        <w:rPr>
          <w:rFonts w:ascii="Times New Roman" w:hAnsi="Times New Roman" w:cs="Times New Roman"/>
          <w:szCs w:val="21"/>
        </w:rPr>
        <w:t>M. Schilling, M. Bouchard, H. Khanjian, T. Learner, A. Phenix, R. Rivenc</w:t>
      </w:r>
      <w:r>
        <w:rPr>
          <w:rFonts w:ascii="Times New Roman" w:hAnsi="Times New Roman" w:cs="Times New Roman" w:hint="eastAsia"/>
          <w:szCs w:val="21"/>
        </w:rPr>
        <w:t>.</w:t>
      </w:r>
      <w:r>
        <w:rPr>
          <w:rFonts w:ascii="Times New Roman" w:hAnsi="Times New Roman" w:cs="Times New Roman"/>
          <w:szCs w:val="21"/>
        </w:rPr>
        <w:t xml:space="preserve"> Application of chemical and thermal analysis methods for studying cellulose ester plastics, Accounts of Chemical Research</w:t>
      </w:r>
      <w:r>
        <w:rPr>
          <w:rFonts w:ascii="Times New Roman" w:hAnsi="Times New Roman" w:cs="Times New Roman" w:hint="eastAsia"/>
          <w:szCs w:val="21"/>
        </w:rPr>
        <w:t>.</w:t>
      </w:r>
      <w:r>
        <w:rPr>
          <w:rFonts w:ascii="Times New Roman" w:hAnsi="Times New Roman" w:cs="Times New Roman"/>
          <w:szCs w:val="21"/>
        </w:rPr>
        <w:t xml:space="preserve"> 2010</w:t>
      </w:r>
      <w:r>
        <w:rPr>
          <w:rFonts w:ascii="Times New Roman" w:hAnsi="Times New Roman" w:cs="Times New Roman" w:hint="eastAsia"/>
          <w:szCs w:val="21"/>
        </w:rPr>
        <w:t xml:space="preserve">; </w:t>
      </w:r>
      <w:r>
        <w:rPr>
          <w:rFonts w:ascii="Times New Roman" w:hAnsi="Times New Roman" w:cs="Times New Roman"/>
          <w:szCs w:val="21"/>
        </w:rPr>
        <w:t>43</w:t>
      </w:r>
      <w:r>
        <w:rPr>
          <w:rFonts w:ascii="Times New Roman" w:hAnsi="Times New Roman" w:cs="Times New Roman" w:hint="eastAsia"/>
          <w:szCs w:val="21"/>
        </w:rPr>
        <w:t>:</w:t>
      </w:r>
      <w:r>
        <w:rPr>
          <w:rFonts w:ascii="Times New Roman" w:hAnsi="Times New Roman" w:cs="Times New Roman"/>
          <w:szCs w:val="21"/>
        </w:rPr>
        <w:t xml:space="preserve"> 888-896.</w:t>
      </w:r>
    </w:p>
    <w:p w14:paraId="52D2870C" w14:textId="77777777" w:rsidR="00C10620" w:rsidRDefault="000A16AC">
      <w:pPr>
        <w:numPr>
          <w:ilvl w:val="0"/>
          <w:numId w:val="1"/>
        </w:numPr>
        <w:spacing w:line="360" w:lineRule="auto"/>
        <w:rPr>
          <w:rFonts w:ascii="Times New Roman" w:hAnsi="Times New Roman" w:cs="Times New Roman"/>
          <w:szCs w:val="21"/>
        </w:rPr>
      </w:pPr>
      <w:r>
        <w:rPr>
          <w:rFonts w:ascii="Times New Roman" w:hAnsi="Times New Roman" w:cs="Times New Roman"/>
          <w:szCs w:val="21"/>
        </w:rPr>
        <w:t>Y. Shashoua</w:t>
      </w:r>
      <w:r>
        <w:rPr>
          <w:rFonts w:ascii="Times New Roman" w:hAnsi="Times New Roman" w:cs="Times New Roman" w:hint="eastAsia"/>
          <w:szCs w:val="21"/>
        </w:rPr>
        <w:t>.</w:t>
      </w:r>
      <w:r>
        <w:rPr>
          <w:rFonts w:ascii="Times New Roman" w:hAnsi="Times New Roman" w:cs="Times New Roman"/>
          <w:szCs w:val="21"/>
        </w:rPr>
        <w:t xml:space="preserve"> Conservation of plastics: materials science, degradation and preservation, Journal of the American Institute for Conservation. 2010</w:t>
      </w:r>
      <w:r>
        <w:rPr>
          <w:rFonts w:ascii="Times New Roman" w:hAnsi="Times New Roman" w:cs="Times New Roman" w:hint="eastAsia"/>
          <w:szCs w:val="21"/>
        </w:rPr>
        <w:t xml:space="preserve">; </w:t>
      </w:r>
      <w:r>
        <w:rPr>
          <w:rFonts w:ascii="Times New Roman" w:hAnsi="Times New Roman" w:cs="Times New Roman"/>
          <w:szCs w:val="21"/>
        </w:rPr>
        <w:t>49</w:t>
      </w:r>
      <w:r>
        <w:rPr>
          <w:rFonts w:ascii="Times New Roman" w:hAnsi="Times New Roman" w:cs="Times New Roman" w:hint="eastAsia"/>
          <w:szCs w:val="21"/>
        </w:rPr>
        <w:t>:</w:t>
      </w:r>
      <w:r>
        <w:rPr>
          <w:rFonts w:ascii="Times New Roman" w:hAnsi="Times New Roman" w:cs="Times New Roman"/>
          <w:szCs w:val="21"/>
        </w:rPr>
        <w:t xml:space="preserve"> 55-57.</w:t>
      </w:r>
    </w:p>
    <w:p w14:paraId="7193B40B" w14:textId="77777777" w:rsidR="00C10620" w:rsidRDefault="000A16AC">
      <w:pPr>
        <w:spacing w:line="360" w:lineRule="auto"/>
        <w:rPr>
          <w:rFonts w:ascii="Times New Roman" w:hAnsi="Times New Roman" w:cs="Times New Roman"/>
          <w:szCs w:val="21"/>
        </w:rPr>
      </w:pPr>
      <w:r>
        <w:rPr>
          <w:rFonts w:ascii="Times New Roman" w:hAnsi="Times New Roman" w:cs="Times New Roman" w:hint="eastAsia"/>
          <w:szCs w:val="21"/>
        </w:rPr>
        <w:t xml:space="preserve">[7] </w:t>
      </w:r>
      <w:r>
        <w:rPr>
          <w:rFonts w:ascii="Times New Roman" w:hAnsi="Times New Roman" w:cs="Times New Roman"/>
          <w:szCs w:val="21"/>
        </w:rPr>
        <w:t>J.</w:t>
      </w:r>
      <w:r>
        <w:rPr>
          <w:rFonts w:ascii="Times New Roman" w:hAnsi="Times New Roman" w:cs="Times New Roman" w:hint="eastAsia"/>
          <w:szCs w:val="21"/>
        </w:rPr>
        <w:t xml:space="preserve"> </w:t>
      </w:r>
      <w:r>
        <w:rPr>
          <w:rFonts w:ascii="Times New Roman" w:hAnsi="Times New Roman" w:cs="Times New Roman"/>
          <w:szCs w:val="21"/>
        </w:rPr>
        <w:t>Tsang, O.</w:t>
      </w:r>
      <w:r>
        <w:rPr>
          <w:rFonts w:ascii="Times New Roman" w:hAnsi="Times New Roman" w:cs="Times New Roman" w:hint="eastAsia"/>
          <w:szCs w:val="21"/>
        </w:rPr>
        <w:t xml:space="preserve"> </w:t>
      </w:r>
      <w:r>
        <w:rPr>
          <w:rFonts w:ascii="Times New Roman" w:hAnsi="Times New Roman" w:cs="Times New Roman"/>
          <w:szCs w:val="21"/>
        </w:rPr>
        <w:t>Madden, M.</w:t>
      </w:r>
      <w:r>
        <w:rPr>
          <w:rFonts w:ascii="Times New Roman" w:hAnsi="Times New Roman" w:cs="Times New Roman" w:hint="eastAsia"/>
          <w:szCs w:val="21"/>
        </w:rPr>
        <w:t xml:space="preserve"> </w:t>
      </w:r>
      <w:r>
        <w:rPr>
          <w:rFonts w:ascii="Times New Roman" w:hAnsi="Times New Roman" w:cs="Times New Roman"/>
          <w:szCs w:val="21"/>
        </w:rPr>
        <w:t>Coughlin, A.</w:t>
      </w:r>
      <w:r>
        <w:rPr>
          <w:rFonts w:ascii="Times New Roman" w:hAnsi="Times New Roman" w:cs="Times New Roman" w:hint="eastAsia"/>
          <w:szCs w:val="21"/>
        </w:rPr>
        <w:t xml:space="preserve"> </w:t>
      </w:r>
      <w:r>
        <w:rPr>
          <w:rFonts w:ascii="Times New Roman" w:hAnsi="Times New Roman" w:cs="Times New Roman"/>
          <w:szCs w:val="21"/>
        </w:rPr>
        <w:t>Maiorana, J.</w:t>
      </w:r>
      <w:r>
        <w:rPr>
          <w:rFonts w:ascii="Times New Roman" w:hAnsi="Times New Roman" w:cs="Times New Roman" w:hint="eastAsia"/>
          <w:szCs w:val="21"/>
        </w:rPr>
        <w:t xml:space="preserve"> </w:t>
      </w:r>
      <w:r>
        <w:rPr>
          <w:rFonts w:ascii="Times New Roman" w:hAnsi="Times New Roman" w:cs="Times New Roman"/>
          <w:szCs w:val="21"/>
        </w:rPr>
        <w:t>Watson, N. C.</w:t>
      </w:r>
      <w:r>
        <w:rPr>
          <w:rFonts w:ascii="Times New Roman" w:hAnsi="Times New Roman" w:cs="Times New Roman" w:hint="eastAsia"/>
          <w:szCs w:val="21"/>
        </w:rPr>
        <w:t xml:space="preserve"> </w:t>
      </w:r>
      <w:r>
        <w:rPr>
          <w:rFonts w:ascii="Times New Roman" w:hAnsi="Times New Roman" w:cs="Times New Roman"/>
          <w:szCs w:val="21"/>
        </w:rPr>
        <w:t>Little, R. J.</w:t>
      </w:r>
      <w:r>
        <w:rPr>
          <w:rFonts w:ascii="Times New Roman" w:hAnsi="Times New Roman" w:cs="Times New Roman" w:hint="eastAsia"/>
          <w:szCs w:val="21"/>
        </w:rPr>
        <w:t xml:space="preserve"> </w:t>
      </w:r>
      <w:r>
        <w:rPr>
          <w:rFonts w:ascii="Times New Roman" w:hAnsi="Times New Roman" w:cs="Times New Roman"/>
          <w:szCs w:val="21"/>
        </w:rPr>
        <w:t>Speakman</w:t>
      </w:r>
      <w:r>
        <w:rPr>
          <w:rFonts w:ascii="Times New Roman" w:hAnsi="Times New Roman" w:cs="Times New Roman" w:hint="eastAsia"/>
          <w:szCs w:val="21"/>
        </w:rPr>
        <w:t>.</w:t>
      </w:r>
      <w:r>
        <w:rPr>
          <w:rFonts w:ascii="Times New Roman" w:hAnsi="Times New Roman" w:cs="Times New Roman"/>
          <w:szCs w:val="21"/>
        </w:rPr>
        <w:t xml:space="preserve"> Degradation of ‘</w:t>
      </w:r>
      <w:r>
        <w:rPr>
          <w:rFonts w:ascii="Times New Roman" w:hAnsi="Times New Roman" w:cs="Times New Roman" w:hint="eastAsia"/>
          <w:szCs w:val="21"/>
        </w:rPr>
        <w:t>l</w:t>
      </w:r>
      <w:r>
        <w:rPr>
          <w:rFonts w:ascii="Times New Roman" w:hAnsi="Times New Roman" w:cs="Times New Roman"/>
          <w:szCs w:val="21"/>
        </w:rPr>
        <w:t xml:space="preserve">umarith’ </w:t>
      </w:r>
      <w:r>
        <w:rPr>
          <w:rFonts w:ascii="Times New Roman" w:hAnsi="Times New Roman" w:cs="Times New Roman" w:hint="eastAsia"/>
          <w:szCs w:val="21"/>
        </w:rPr>
        <w:t>c</w:t>
      </w:r>
      <w:r>
        <w:rPr>
          <w:rFonts w:ascii="Times New Roman" w:hAnsi="Times New Roman" w:cs="Times New Roman"/>
          <w:szCs w:val="21"/>
        </w:rPr>
        <w:t xml:space="preserve">ellulose </w:t>
      </w:r>
      <w:r>
        <w:rPr>
          <w:rFonts w:ascii="Times New Roman" w:hAnsi="Times New Roman" w:cs="Times New Roman" w:hint="eastAsia"/>
          <w:szCs w:val="21"/>
        </w:rPr>
        <w:t>a</w:t>
      </w:r>
      <w:r>
        <w:rPr>
          <w:rFonts w:ascii="Times New Roman" w:hAnsi="Times New Roman" w:cs="Times New Roman"/>
          <w:szCs w:val="21"/>
        </w:rPr>
        <w:t xml:space="preserve">cetate: Examination and </w:t>
      </w:r>
      <w:r>
        <w:rPr>
          <w:rFonts w:ascii="Times New Roman" w:hAnsi="Times New Roman" w:cs="Times New Roman" w:hint="eastAsia"/>
          <w:szCs w:val="21"/>
        </w:rPr>
        <w:t>c</w:t>
      </w:r>
      <w:r>
        <w:rPr>
          <w:rFonts w:ascii="Times New Roman" w:hAnsi="Times New Roman" w:cs="Times New Roman"/>
          <w:szCs w:val="21"/>
        </w:rPr>
        <w:t xml:space="preserve">hemical </w:t>
      </w:r>
      <w:r>
        <w:rPr>
          <w:rFonts w:ascii="Times New Roman" w:hAnsi="Times New Roman" w:cs="Times New Roman" w:hint="eastAsia"/>
          <w:szCs w:val="21"/>
        </w:rPr>
        <w:t>a</w:t>
      </w:r>
      <w:r>
        <w:rPr>
          <w:rFonts w:ascii="Times New Roman" w:hAnsi="Times New Roman" w:cs="Times New Roman"/>
          <w:szCs w:val="21"/>
        </w:rPr>
        <w:t xml:space="preserve">nalysis of a </w:t>
      </w:r>
      <w:r>
        <w:rPr>
          <w:rFonts w:ascii="Times New Roman" w:hAnsi="Times New Roman" w:cs="Times New Roman" w:hint="eastAsia"/>
          <w:szCs w:val="21"/>
        </w:rPr>
        <w:t>s</w:t>
      </w:r>
      <w:r>
        <w:rPr>
          <w:rFonts w:ascii="Times New Roman" w:hAnsi="Times New Roman" w:cs="Times New Roman"/>
          <w:szCs w:val="21"/>
        </w:rPr>
        <w:t xml:space="preserve">alesman’s </w:t>
      </w:r>
      <w:r>
        <w:rPr>
          <w:rFonts w:ascii="Times New Roman" w:hAnsi="Times New Roman" w:cs="Times New Roman" w:hint="eastAsia"/>
          <w:szCs w:val="21"/>
        </w:rPr>
        <w:t>s</w:t>
      </w:r>
      <w:r>
        <w:rPr>
          <w:rFonts w:ascii="Times New Roman" w:hAnsi="Times New Roman" w:cs="Times New Roman"/>
          <w:szCs w:val="21"/>
        </w:rPr>
        <w:t xml:space="preserve">ample </w:t>
      </w:r>
      <w:r>
        <w:rPr>
          <w:rFonts w:ascii="Times New Roman" w:hAnsi="Times New Roman" w:cs="Times New Roman" w:hint="eastAsia"/>
          <w:szCs w:val="21"/>
        </w:rPr>
        <w:t>k</w:t>
      </w:r>
      <w:r>
        <w:rPr>
          <w:rFonts w:ascii="Times New Roman" w:hAnsi="Times New Roman" w:cs="Times New Roman"/>
          <w:szCs w:val="21"/>
        </w:rPr>
        <w:t>it</w:t>
      </w:r>
      <w:r>
        <w:rPr>
          <w:rFonts w:ascii="Times New Roman" w:hAnsi="Times New Roman" w:cs="Times New Roman" w:hint="eastAsia"/>
          <w:szCs w:val="21"/>
        </w:rPr>
        <w:t>,</w:t>
      </w:r>
      <w:r>
        <w:rPr>
          <w:rFonts w:ascii="Times New Roman" w:hAnsi="Times New Roman" w:cs="Times New Roman"/>
          <w:szCs w:val="21"/>
        </w:rPr>
        <w:t xml:space="preserve"> </w:t>
      </w:r>
      <w:r>
        <w:rPr>
          <w:rFonts w:ascii="Times New Roman" w:hAnsi="Times New Roman" w:cs="Times New Roman" w:hint="eastAsia"/>
          <w:szCs w:val="21"/>
        </w:rPr>
        <w:t>S</w:t>
      </w:r>
      <w:r>
        <w:rPr>
          <w:rFonts w:ascii="Times New Roman" w:hAnsi="Times New Roman" w:cs="Times New Roman"/>
          <w:szCs w:val="21"/>
        </w:rPr>
        <w:t xml:space="preserve">tudies in </w:t>
      </w:r>
      <w:r>
        <w:rPr>
          <w:rFonts w:ascii="Times New Roman" w:hAnsi="Times New Roman" w:cs="Times New Roman" w:hint="eastAsia"/>
          <w:szCs w:val="21"/>
        </w:rPr>
        <w:t>C</w:t>
      </w:r>
      <w:r>
        <w:rPr>
          <w:rFonts w:ascii="Times New Roman" w:hAnsi="Times New Roman" w:cs="Times New Roman"/>
          <w:szCs w:val="21"/>
        </w:rPr>
        <w:t>onservation. 2009</w:t>
      </w:r>
      <w:r>
        <w:rPr>
          <w:rFonts w:ascii="Times New Roman" w:hAnsi="Times New Roman" w:cs="Times New Roman" w:hint="eastAsia"/>
          <w:szCs w:val="21"/>
        </w:rPr>
        <w:t xml:space="preserve">; </w:t>
      </w:r>
      <w:r>
        <w:rPr>
          <w:rFonts w:ascii="Times New Roman" w:hAnsi="Times New Roman" w:cs="Times New Roman"/>
          <w:szCs w:val="21"/>
        </w:rPr>
        <w:t>2</w:t>
      </w:r>
      <w:r>
        <w:rPr>
          <w:rFonts w:ascii="Times New Roman" w:hAnsi="Times New Roman" w:cs="Times New Roman" w:hint="eastAsia"/>
          <w:szCs w:val="21"/>
        </w:rPr>
        <w:t xml:space="preserve">: </w:t>
      </w:r>
      <w:r>
        <w:rPr>
          <w:rFonts w:ascii="Times New Roman" w:hAnsi="Times New Roman" w:cs="Times New Roman"/>
          <w:szCs w:val="21"/>
        </w:rPr>
        <w:t>90-105.</w:t>
      </w:r>
    </w:p>
    <w:p w14:paraId="4A6EFE49" w14:textId="77777777" w:rsidR="00C10620" w:rsidRDefault="000A16AC">
      <w:pPr>
        <w:spacing w:line="360" w:lineRule="auto"/>
        <w:rPr>
          <w:rFonts w:ascii="Times New Roman" w:hAnsi="Times New Roman" w:cs="Times New Roman"/>
          <w:szCs w:val="21"/>
        </w:rPr>
      </w:pPr>
      <w:r>
        <w:rPr>
          <w:rFonts w:ascii="Times New Roman" w:hAnsi="Times New Roman" w:cs="Times New Roman" w:hint="eastAsia"/>
          <w:szCs w:val="21"/>
        </w:rPr>
        <w:t>[8]</w:t>
      </w:r>
      <w:r>
        <w:rPr>
          <w:rFonts w:ascii="Times New Roman" w:hAnsi="Times New Roman" w:cs="Times New Roman"/>
          <w:szCs w:val="21"/>
        </w:rPr>
        <w:t xml:space="preserve"> D. Littlejohn, R. A. Pethrick, A. Quye, J. M. Ballany</w:t>
      </w:r>
      <w:r>
        <w:rPr>
          <w:rFonts w:ascii="Times New Roman" w:hAnsi="Times New Roman" w:cs="Times New Roman" w:hint="eastAsia"/>
          <w:szCs w:val="21"/>
        </w:rPr>
        <w:t>.</w:t>
      </w:r>
      <w:r>
        <w:rPr>
          <w:rFonts w:ascii="Times New Roman" w:hAnsi="Times New Roman" w:cs="Times New Roman"/>
          <w:szCs w:val="21"/>
        </w:rPr>
        <w:t xml:space="preserve"> Investigation of the degradation of cellulose acetate museum artefacts, Polymer Degradation and Stability.</w:t>
      </w:r>
      <w:r>
        <w:rPr>
          <w:rFonts w:ascii="Times New Roman" w:hAnsi="Times New Roman" w:cs="Times New Roman" w:hint="eastAsia"/>
          <w:szCs w:val="21"/>
        </w:rPr>
        <w:t xml:space="preserve"> </w:t>
      </w:r>
      <w:r>
        <w:rPr>
          <w:rFonts w:ascii="Times New Roman" w:hAnsi="Times New Roman" w:cs="Times New Roman"/>
          <w:szCs w:val="21"/>
        </w:rPr>
        <w:t>2013</w:t>
      </w:r>
      <w:r>
        <w:rPr>
          <w:rFonts w:ascii="Times New Roman" w:hAnsi="Times New Roman" w:cs="Times New Roman" w:hint="eastAsia"/>
          <w:szCs w:val="21"/>
        </w:rPr>
        <w:t>;</w:t>
      </w:r>
      <w:r>
        <w:rPr>
          <w:rFonts w:ascii="Times New Roman" w:hAnsi="Times New Roman" w:cs="Times New Roman"/>
          <w:szCs w:val="21"/>
        </w:rPr>
        <w:t xml:space="preserve"> 98</w:t>
      </w:r>
      <w:r>
        <w:rPr>
          <w:rFonts w:ascii="Times New Roman" w:hAnsi="Times New Roman" w:cs="Times New Roman" w:hint="eastAsia"/>
          <w:szCs w:val="21"/>
        </w:rPr>
        <w:t xml:space="preserve">: </w:t>
      </w:r>
      <w:r>
        <w:rPr>
          <w:rFonts w:ascii="Times New Roman" w:hAnsi="Times New Roman" w:cs="Times New Roman"/>
          <w:szCs w:val="21"/>
        </w:rPr>
        <w:t xml:space="preserve">416-424. </w:t>
      </w:r>
    </w:p>
    <w:p w14:paraId="1F1E0CC4" w14:textId="77777777" w:rsidR="00C10620" w:rsidRDefault="000A16AC">
      <w:pPr>
        <w:spacing w:line="360" w:lineRule="auto"/>
        <w:rPr>
          <w:rFonts w:ascii="Times New Roman" w:hAnsi="Times New Roman" w:cs="Times New Roman"/>
          <w:szCs w:val="21"/>
        </w:rPr>
      </w:pPr>
      <w:r>
        <w:rPr>
          <w:rFonts w:ascii="Times New Roman" w:hAnsi="Times New Roman" w:cs="Times New Roman" w:hint="eastAsia"/>
          <w:szCs w:val="21"/>
        </w:rPr>
        <w:t>[9]</w:t>
      </w:r>
      <w:r>
        <w:rPr>
          <w:rFonts w:ascii="Times New Roman" w:hAnsi="Times New Roman" w:cs="Times New Roman"/>
          <w:szCs w:val="21"/>
        </w:rPr>
        <w:t xml:space="preserve"> K. Sutherland, C. Schwarzinger, B. A. Price. The application of pyrolysis gas chromatography mass spectrometry for the identification of degraded early plastics in a sculpture by naum gabo, Journal of Analytical and Applied Pyrolysis. 2011</w:t>
      </w:r>
      <w:r>
        <w:rPr>
          <w:rFonts w:ascii="Times New Roman" w:hAnsi="Times New Roman" w:cs="Times New Roman" w:hint="eastAsia"/>
          <w:szCs w:val="21"/>
        </w:rPr>
        <w:t xml:space="preserve">; </w:t>
      </w:r>
      <w:r>
        <w:rPr>
          <w:rFonts w:ascii="Times New Roman" w:hAnsi="Times New Roman" w:cs="Times New Roman"/>
          <w:szCs w:val="21"/>
        </w:rPr>
        <w:t>94</w:t>
      </w:r>
      <w:r>
        <w:rPr>
          <w:rFonts w:ascii="Times New Roman" w:hAnsi="Times New Roman" w:cs="Times New Roman" w:hint="eastAsia"/>
          <w:szCs w:val="21"/>
        </w:rPr>
        <w:t>:</w:t>
      </w:r>
      <w:r>
        <w:rPr>
          <w:rFonts w:ascii="Times New Roman" w:hAnsi="Times New Roman" w:cs="Times New Roman"/>
          <w:szCs w:val="21"/>
        </w:rPr>
        <w:t xml:space="preserve"> 202-208.</w:t>
      </w:r>
    </w:p>
    <w:p w14:paraId="5EDC714D" w14:textId="77777777" w:rsidR="00C10620" w:rsidRDefault="000A16AC">
      <w:pPr>
        <w:spacing w:line="360" w:lineRule="auto"/>
        <w:rPr>
          <w:rFonts w:ascii="Times New Roman" w:hAnsi="Times New Roman" w:cs="Times New Roman"/>
          <w:szCs w:val="21"/>
        </w:rPr>
      </w:pPr>
      <w:r>
        <w:rPr>
          <w:rFonts w:ascii="Times New Roman" w:hAnsi="Times New Roman" w:cs="Times New Roman" w:hint="eastAsia"/>
          <w:szCs w:val="21"/>
        </w:rPr>
        <w:t>[10]</w:t>
      </w:r>
      <w:r>
        <w:rPr>
          <w:rFonts w:ascii="Times New Roman" w:hAnsi="Times New Roman" w:cs="Times New Roman"/>
          <w:szCs w:val="21"/>
        </w:rPr>
        <w:t xml:space="preserve"> A. Quye, D. Littlejohn, R. A. Pethrick, R. A. Stewart</w:t>
      </w:r>
      <w:r>
        <w:rPr>
          <w:rFonts w:ascii="Times New Roman" w:hAnsi="Times New Roman" w:cs="Times New Roman" w:hint="eastAsia"/>
          <w:szCs w:val="21"/>
        </w:rPr>
        <w:t>.</w:t>
      </w:r>
      <w:r>
        <w:rPr>
          <w:rFonts w:ascii="Times New Roman" w:hAnsi="Times New Roman" w:cs="Times New Roman"/>
          <w:szCs w:val="21"/>
        </w:rPr>
        <w:t xml:space="preserve"> Investigation of inherent degradation in cellulose nitrate museum artefacts, Polymer Stability and Degradation. 2011</w:t>
      </w:r>
      <w:r>
        <w:rPr>
          <w:rFonts w:ascii="Times New Roman" w:hAnsi="Times New Roman" w:cs="Times New Roman" w:hint="eastAsia"/>
          <w:szCs w:val="21"/>
        </w:rPr>
        <w:t xml:space="preserve">; </w:t>
      </w:r>
      <w:r>
        <w:rPr>
          <w:rFonts w:ascii="Times New Roman" w:hAnsi="Times New Roman" w:cs="Times New Roman"/>
          <w:szCs w:val="21"/>
        </w:rPr>
        <w:t>96</w:t>
      </w:r>
      <w:r>
        <w:rPr>
          <w:rFonts w:ascii="Times New Roman" w:hAnsi="Times New Roman" w:cs="Times New Roman" w:hint="eastAsia"/>
          <w:szCs w:val="21"/>
        </w:rPr>
        <w:t>:</w:t>
      </w:r>
      <w:r>
        <w:rPr>
          <w:rFonts w:ascii="Times New Roman" w:hAnsi="Times New Roman" w:cs="Times New Roman"/>
          <w:szCs w:val="21"/>
        </w:rPr>
        <w:t xml:space="preserve"> 369-376.</w:t>
      </w:r>
    </w:p>
    <w:p w14:paraId="49F3765B"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11</w:t>
      </w:r>
      <w:r>
        <w:rPr>
          <w:rFonts w:ascii="Times New Roman" w:hAnsi="Times New Roman" w:cs="Times New Roman"/>
          <w:szCs w:val="21"/>
        </w:rPr>
        <w:t>] J.</w:t>
      </w:r>
      <w:r>
        <w:rPr>
          <w:rFonts w:ascii="Times New Roman" w:hAnsi="Times New Roman" w:cs="Times New Roman" w:hint="eastAsia"/>
          <w:szCs w:val="21"/>
        </w:rPr>
        <w:t xml:space="preserve"> </w:t>
      </w:r>
      <w:r>
        <w:rPr>
          <w:rFonts w:ascii="Times New Roman" w:hAnsi="Times New Roman" w:cs="Times New Roman"/>
          <w:szCs w:val="21"/>
        </w:rPr>
        <w:t>E. Ayuk, A.</w:t>
      </w:r>
      <w:r>
        <w:rPr>
          <w:rFonts w:ascii="Times New Roman" w:hAnsi="Times New Roman" w:cs="Times New Roman" w:hint="eastAsia"/>
          <w:szCs w:val="21"/>
        </w:rPr>
        <w:t xml:space="preserve"> </w:t>
      </w:r>
      <w:r>
        <w:rPr>
          <w:rFonts w:ascii="Times New Roman" w:hAnsi="Times New Roman" w:cs="Times New Roman"/>
          <w:szCs w:val="21"/>
        </w:rPr>
        <w:t>P. Mathew, K. Oksman</w:t>
      </w:r>
      <w:r>
        <w:rPr>
          <w:rFonts w:ascii="Times New Roman" w:hAnsi="Times New Roman" w:cs="Times New Roman" w:hint="eastAsia"/>
          <w:szCs w:val="21"/>
        </w:rPr>
        <w:t>.</w:t>
      </w:r>
      <w:r>
        <w:rPr>
          <w:rFonts w:ascii="Times New Roman" w:hAnsi="Times New Roman" w:cs="Times New Roman"/>
          <w:szCs w:val="21"/>
        </w:rPr>
        <w:t xml:space="preserve"> The effect of plasticizer and cellulose nanowhisker content on the dispersion and properties of cellulose acetate butyrate nanocomposites, Journal of Applied Polymer Science. 2009</w:t>
      </w:r>
      <w:r>
        <w:rPr>
          <w:rFonts w:ascii="Times New Roman" w:hAnsi="Times New Roman" w:cs="Times New Roman" w:hint="eastAsia"/>
          <w:szCs w:val="21"/>
        </w:rPr>
        <w:t xml:space="preserve">; </w:t>
      </w:r>
      <w:r>
        <w:rPr>
          <w:rFonts w:ascii="Times New Roman" w:hAnsi="Times New Roman" w:cs="Times New Roman"/>
          <w:szCs w:val="21"/>
        </w:rPr>
        <w:t>114</w:t>
      </w:r>
      <w:r>
        <w:rPr>
          <w:rFonts w:ascii="Times New Roman" w:hAnsi="Times New Roman" w:cs="Times New Roman" w:hint="eastAsia"/>
          <w:szCs w:val="21"/>
        </w:rPr>
        <w:t>:</w:t>
      </w:r>
      <w:r>
        <w:rPr>
          <w:rFonts w:ascii="Times New Roman" w:hAnsi="Times New Roman" w:cs="Times New Roman"/>
          <w:szCs w:val="21"/>
        </w:rPr>
        <w:t xml:space="preserve"> 2723-2730.</w:t>
      </w:r>
    </w:p>
    <w:p w14:paraId="1C1063AB"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lastRenderedPageBreak/>
        <w:t>[</w:t>
      </w:r>
      <w:r>
        <w:rPr>
          <w:rFonts w:ascii="Times New Roman" w:hAnsi="Times New Roman" w:cs="Times New Roman" w:hint="eastAsia"/>
          <w:szCs w:val="21"/>
        </w:rPr>
        <w:t>12</w:t>
      </w:r>
      <w:r>
        <w:rPr>
          <w:rFonts w:ascii="Times New Roman" w:hAnsi="Times New Roman" w:cs="Times New Roman"/>
          <w:szCs w:val="21"/>
        </w:rPr>
        <w:t>] E. Richardson, M.</w:t>
      </w:r>
      <w:r>
        <w:rPr>
          <w:rFonts w:ascii="Times New Roman" w:hAnsi="Times New Roman" w:cs="Times New Roman" w:hint="eastAsia"/>
          <w:szCs w:val="21"/>
        </w:rPr>
        <w:t xml:space="preserve"> </w:t>
      </w:r>
      <w:r>
        <w:rPr>
          <w:rFonts w:ascii="Times New Roman" w:hAnsi="Times New Roman" w:cs="Times New Roman"/>
          <w:szCs w:val="21"/>
        </w:rPr>
        <w:t>T. Giachet, M. Schilling, T. Learner</w:t>
      </w:r>
      <w:r>
        <w:rPr>
          <w:rFonts w:ascii="Times New Roman" w:hAnsi="Times New Roman" w:cs="Times New Roman" w:hint="eastAsia"/>
          <w:szCs w:val="21"/>
        </w:rPr>
        <w:t>.</w:t>
      </w:r>
      <w:r>
        <w:rPr>
          <w:rFonts w:ascii="Times New Roman" w:hAnsi="Times New Roman" w:cs="Times New Roman"/>
          <w:szCs w:val="21"/>
        </w:rPr>
        <w:t xml:space="preserve"> Assessing the physical stability of archival cellulose acetate films by monitoring plasticizer loss, Polymer Degradation and Stability. 2014</w:t>
      </w:r>
      <w:r>
        <w:rPr>
          <w:rFonts w:ascii="Times New Roman" w:hAnsi="Times New Roman" w:cs="Times New Roman" w:hint="eastAsia"/>
          <w:szCs w:val="21"/>
        </w:rPr>
        <w:t xml:space="preserve">; </w:t>
      </w:r>
      <w:r>
        <w:rPr>
          <w:rFonts w:ascii="Times New Roman" w:hAnsi="Times New Roman" w:cs="Times New Roman"/>
          <w:szCs w:val="21"/>
        </w:rPr>
        <w:t>107</w:t>
      </w:r>
      <w:r>
        <w:rPr>
          <w:rFonts w:ascii="Times New Roman" w:hAnsi="Times New Roman" w:cs="Times New Roman" w:hint="eastAsia"/>
          <w:szCs w:val="21"/>
        </w:rPr>
        <w:t xml:space="preserve">: </w:t>
      </w:r>
      <w:r>
        <w:rPr>
          <w:rFonts w:ascii="Times New Roman" w:hAnsi="Times New Roman" w:cs="Times New Roman"/>
          <w:szCs w:val="21"/>
        </w:rPr>
        <w:t>231-236.</w:t>
      </w:r>
    </w:p>
    <w:p w14:paraId="3BCC4C19"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13</w:t>
      </w:r>
      <w:r>
        <w:rPr>
          <w:rFonts w:ascii="Times New Roman" w:hAnsi="Times New Roman" w:cs="Times New Roman"/>
          <w:szCs w:val="21"/>
        </w:rPr>
        <w:t>] R. Quintana, O. Persenaire, Y. Lemmouchi, J. Sampson, S. Martin, L. Bonnaud, P. Dubois</w:t>
      </w:r>
      <w:r>
        <w:rPr>
          <w:rFonts w:ascii="Times New Roman" w:hAnsi="Times New Roman" w:cs="Times New Roman" w:hint="eastAsia"/>
          <w:szCs w:val="21"/>
        </w:rPr>
        <w:t>.</w:t>
      </w:r>
      <w:r>
        <w:rPr>
          <w:rFonts w:ascii="Times New Roman" w:hAnsi="Times New Roman" w:cs="Times New Roman"/>
          <w:szCs w:val="21"/>
        </w:rPr>
        <w:t xml:space="preserve"> Enhancement of cellulose acetate degradation under accelerated weathering by plasticization with eco-friendly plasticizers, Polymer Degradation and Stability. 2013</w:t>
      </w:r>
      <w:r>
        <w:rPr>
          <w:rFonts w:ascii="Times New Roman" w:hAnsi="Times New Roman" w:cs="Times New Roman" w:hint="eastAsia"/>
          <w:szCs w:val="21"/>
        </w:rPr>
        <w:t xml:space="preserve">; </w:t>
      </w:r>
      <w:r>
        <w:rPr>
          <w:rFonts w:ascii="Times New Roman" w:hAnsi="Times New Roman" w:cs="Times New Roman"/>
          <w:szCs w:val="21"/>
        </w:rPr>
        <w:t>98</w:t>
      </w:r>
      <w:r>
        <w:rPr>
          <w:rFonts w:ascii="Times New Roman" w:hAnsi="Times New Roman" w:cs="Times New Roman" w:hint="eastAsia"/>
          <w:szCs w:val="21"/>
        </w:rPr>
        <w:t>:</w:t>
      </w:r>
      <w:r>
        <w:rPr>
          <w:rFonts w:ascii="Times New Roman" w:hAnsi="Times New Roman" w:cs="Times New Roman"/>
          <w:szCs w:val="21"/>
        </w:rPr>
        <w:t xml:space="preserve"> 1556-1562.</w:t>
      </w:r>
    </w:p>
    <w:p w14:paraId="27901EAB" w14:textId="77777777" w:rsidR="00C10620" w:rsidRDefault="000A16AC">
      <w:pPr>
        <w:spacing w:line="360" w:lineRule="auto"/>
        <w:rPr>
          <w:rFonts w:ascii="Times New Roman" w:hAnsi="Times New Roman" w:cs="Times New Roman"/>
          <w:szCs w:val="21"/>
          <w:highlight w:val="yellow"/>
        </w:rPr>
      </w:pPr>
      <w:r>
        <w:rPr>
          <w:rFonts w:ascii="Times New Roman" w:hAnsi="Times New Roman" w:cs="Times New Roman"/>
          <w:szCs w:val="21"/>
        </w:rPr>
        <w:t>[</w:t>
      </w:r>
      <w:r>
        <w:rPr>
          <w:rFonts w:ascii="Times New Roman" w:hAnsi="Times New Roman" w:cs="Times New Roman" w:hint="eastAsia"/>
          <w:szCs w:val="21"/>
        </w:rPr>
        <w:t>14</w:t>
      </w:r>
      <w:r>
        <w:rPr>
          <w:rFonts w:ascii="Times New Roman" w:hAnsi="Times New Roman" w:cs="Times New Roman"/>
          <w:szCs w:val="21"/>
        </w:rPr>
        <w:t>] Ballany, J. Littlejohn, D. Pethrick, R. A. Quye</w:t>
      </w:r>
      <w:r>
        <w:rPr>
          <w:rFonts w:ascii="Times New Roman" w:hAnsi="Times New Roman" w:cs="Times New Roman" w:hint="eastAsia"/>
          <w:szCs w:val="21"/>
        </w:rPr>
        <w:t>.</w:t>
      </w:r>
      <w:r>
        <w:rPr>
          <w:rFonts w:ascii="Times New Roman" w:hAnsi="Times New Roman" w:cs="Times New Roman"/>
          <w:szCs w:val="21"/>
        </w:rPr>
        <w:t xml:space="preserve"> Probing the factors that control degradation in museum collections of cellulose acetate artefacts</w:t>
      </w:r>
      <w:r>
        <w:rPr>
          <w:rFonts w:ascii="Times New Roman" w:hAnsi="Times New Roman" w:cs="Times New Roman" w:hint="eastAsia"/>
          <w:szCs w:val="21"/>
        </w:rPr>
        <w:t>,</w:t>
      </w:r>
      <w:r>
        <w:rPr>
          <w:rFonts w:ascii="Times New Roman" w:hAnsi="Times New Roman" w:cs="Times New Roman"/>
          <w:szCs w:val="21"/>
        </w:rPr>
        <w:t xml:space="preserve"> </w:t>
      </w:r>
      <w:hyperlink r:id="rId37" w:tgtFrame="http://xueshu.baidu.com/usercenter/paper/_blank" w:tooltip="Acs Symposium" w:history="1">
        <w:r>
          <w:rPr>
            <w:rFonts w:ascii="Times New Roman" w:hAnsi="Times New Roman" w:cs="Times New Roman" w:hint="eastAsia"/>
            <w:szCs w:val="21"/>
          </w:rPr>
          <w:t>Acs Symposium</w:t>
        </w:r>
      </w:hyperlink>
      <w:r>
        <w:rPr>
          <w:rFonts w:ascii="Times New Roman" w:hAnsi="Times New Roman" w:cs="Times New Roman" w:hint="eastAsia"/>
          <w:szCs w:val="21"/>
        </w:rPr>
        <w:t>. 2000; 779:</w:t>
      </w:r>
      <w:r>
        <w:rPr>
          <w:rFonts w:ascii="Times New Roman" w:hAnsi="Times New Roman" w:cs="Times New Roman"/>
          <w:szCs w:val="21"/>
        </w:rPr>
        <w:t xml:space="preserve"> </w:t>
      </w:r>
      <w:r>
        <w:rPr>
          <w:rFonts w:ascii="Times New Roman" w:hAnsi="Times New Roman" w:cs="Times New Roman" w:hint="eastAsia"/>
          <w:szCs w:val="21"/>
        </w:rPr>
        <w:t>145-165.</w:t>
      </w:r>
    </w:p>
    <w:p w14:paraId="5EF559D0" w14:textId="77777777" w:rsidR="00C10620" w:rsidRDefault="000A16AC">
      <w:pPr>
        <w:widowControl/>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15</w:t>
      </w:r>
      <w:r>
        <w:rPr>
          <w:rFonts w:ascii="Times New Roman" w:hAnsi="Times New Roman" w:cs="Times New Roman"/>
          <w:szCs w:val="21"/>
        </w:rPr>
        <w:t>] Z</w:t>
      </w:r>
      <w:r>
        <w:rPr>
          <w:rFonts w:ascii="Times New Roman" w:hAnsi="Times New Roman" w:cs="Times New Roman" w:hint="eastAsia"/>
          <w:szCs w:val="21"/>
        </w:rPr>
        <w:t>. H.</w:t>
      </w:r>
      <w:r>
        <w:rPr>
          <w:rFonts w:ascii="Times New Roman" w:hAnsi="Times New Roman" w:cs="Times New Roman"/>
          <w:szCs w:val="21"/>
        </w:rPr>
        <w:t xml:space="preserve"> Jia, Y</w:t>
      </w:r>
      <w:r>
        <w:rPr>
          <w:rFonts w:ascii="Times New Roman" w:hAnsi="Times New Roman" w:cs="Times New Roman" w:hint="eastAsia"/>
          <w:szCs w:val="21"/>
        </w:rPr>
        <w:t>. H.</w:t>
      </w:r>
      <w:r>
        <w:rPr>
          <w:rFonts w:ascii="Times New Roman" w:hAnsi="Times New Roman" w:cs="Times New Roman"/>
          <w:szCs w:val="21"/>
        </w:rPr>
        <w:t xml:space="preserve"> Li, Y</w:t>
      </w:r>
      <w:r>
        <w:rPr>
          <w:rFonts w:ascii="Times New Roman" w:hAnsi="Times New Roman" w:cs="Times New Roman" w:hint="eastAsia"/>
          <w:szCs w:val="21"/>
        </w:rPr>
        <w:t>. P.</w:t>
      </w:r>
      <w:r>
        <w:rPr>
          <w:rFonts w:ascii="Times New Roman" w:hAnsi="Times New Roman" w:cs="Times New Roman"/>
          <w:szCs w:val="21"/>
        </w:rPr>
        <w:t xml:space="preserve"> Qi, Y</w:t>
      </w:r>
      <w:r>
        <w:rPr>
          <w:rFonts w:ascii="Times New Roman" w:hAnsi="Times New Roman" w:cs="Times New Roman" w:hint="eastAsia"/>
          <w:szCs w:val="21"/>
        </w:rPr>
        <w:t>. J.</w:t>
      </w:r>
      <w:r>
        <w:rPr>
          <w:rFonts w:ascii="Times New Roman" w:hAnsi="Times New Roman" w:cs="Times New Roman"/>
          <w:szCs w:val="21"/>
        </w:rPr>
        <w:t xml:space="preserve"> Zhou, D</w:t>
      </w:r>
      <w:r>
        <w:rPr>
          <w:rFonts w:ascii="Times New Roman" w:hAnsi="Times New Roman" w:cs="Times New Roman" w:hint="eastAsia"/>
          <w:szCs w:val="21"/>
        </w:rPr>
        <w:t>. D.</w:t>
      </w:r>
      <w:r>
        <w:rPr>
          <w:rFonts w:ascii="Times New Roman" w:hAnsi="Times New Roman" w:cs="Times New Roman"/>
          <w:szCs w:val="21"/>
        </w:rPr>
        <w:t xml:space="preserve"> Hu, X</w:t>
      </w:r>
      <w:r>
        <w:rPr>
          <w:rFonts w:ascii="Times New Roman" w:hAnsi="Times New Roman" w:cs="Times New Roman" w:hint="eastAsia"/>
          <w:szCs w:val="21"/>
        </w:rPr>
        <w:t>. L.</w:t>
      </w:r>
      <w:r>
        <w:rPr>
          <w:rFonts w:ascii="Times New Roman" w:hAnsi="Times New Roman" w:cs="Times New Roman"/>
          <w:szCs w:val="21"/>
        </w:rPr>
        <w:t xml:space="preserve"> Chao, H</w:t>
      </w:r>
      <w:r>
        <w:rPr>
          <w:rFonts w:ascii="Times New Roman" w:hAnsi="Times New Roman" w:cs="Times New Roman" w:hint="eastAsia"/>
          <w:szCs w:val="21"/>
        </w:rPr>
        <w:t>. P.</w:t>
      </w:r>
      <w:r>
        <w:rPr>
          <w:rFonts w:ascii="Times New Roman" w:hAnsi="Times New Roman" w:cs="Times New Roman"/>
          <w:szCs w:val="21"/>
        </w:rPr>
        <w:t xml:space="preserve"> Xing</w:t>
      </w:r>
      <w:r>
        <w:rPr>
          <w:rFonts w:ascii="Times New Roman" w:hAnsi="Times New Roman" w:cs="Times New Roman" w:hint="eastAsia"/>
          <w:szCs w:val="21"/>
        </w:rPr>
        <w:t xml:space="preserve">, </w:t>
      </w:r>
      <w:r>
        <w:rPr>
          <w:rFonts w:ascii="Times New Roman" w:hAnsi="Times New Roman" w:cs="Times New Roman"/>
          <w:szCs w:val="21"/>
        </w:rPr>
        <w:t>J</w:t>
      </w:r>
      <w:r>
        <w:rPr>
          <w:rFonts w:ascii="Times New Roman" w:hAnsi="Times New Roman" w:cs="Times New Roman" w:hint="eastAsia"/>
          <w:szCs w:val="21"/>
        </w:rPr>
        <w:t>.</w:t>
      </w:r>
      <w:r>
        <w:rPr>
          <w:rFonts w:ascii="Times New Roman" w:hAnsi="Times New Roman" w:cs="Times New Roman"/>
          <w:szCs w:val="21"/>
        </w:rPr>
        <w:t xml:space="preserve"> Li</w:t>
      </w:r>
      <w:r>
        <w:rPr>
          <w:rFonts w:ascii="Times New Roman" w:hAnsi="Times New Roman" w:cs="Times New Roman" w:hint="eastAsia"/>
          <w:szCs w:val="21"/>
        </w:rPr>
        <w:t>.</w:t>
      </w:r>
      <w:r>
        <w:rPr>
          <w:rFonts w:ascii="Times New Roman" w:hAnsi="Times New Roman" w:cs="Times New Roman"/>
          <w:szCs w:val="21"/>
        </w:rPr>
        <w:t xml:space="preserve"> Study on microbubble of cellulose acetate microfilm of the Republic of China (AD 1912</w:t>
      </w:r>
      <w:r>
        <w:rPr>
          <w:rFonts w:ascii="Times New Roman" w:hAnsi="Times New Roman" w:cs="Times New Roman" w:hint="eastAsia"/>
          <w:szCs w:val="21"/>
        </w:rPr>
        <w:t>-</w:t>
      </w:r>
      <w:r>
        <w:rPr>
          <w:rFonts w:ascii="Times New Roman" w:hAnsi="Times New Roman" w:cs="Times New Roman"/>
          <w:szCs w:val="21"/>
        </w:rPr>
        <w:t>1949) collected in the Second Historical Archives of China, Heritage Science</w:t>
      </w:r>
      <w:r>
        <w:rPr>
          <w:rFonts w:ascii="Times New Roman" w:hAnsi="Times New Roman" w:cs="Times New Roman" w:hint="eastAsia"/>
          <w:szCs w:val="21"/>
        </w:rPr>
        <w:t>.</w:t>
      </w:r>
      <w:r>
        <w:rPr>
          <w:rFonts w:ascii="Times New Roman" w:hAnsi="Times New Roman" w:cs="Times New Roman"/>
          <w:szCs w:val="21"/>
        </w:rPr>
        <w:t xml:space="preserve"> 2020</w:t>
      </w:r>
      <w:r>
        <w:rPr>
          <w:rFonts w:ascii="Times New Roman" w:hAnsi="Times New Roman" w:cs="Times New Roman" w:hint="eastAsia"/>
          <w:szCs w:val="21"/>
        </w:rPr>
        <w:t xml:space="preserve">; </w:t>
      </w:r>
      <w:r>
        <w:rPr>
          <w:rFonts w:ascii="Times New Roman" w:hAnsi="Times New Roman" w:cs="Times New Roman"/>
          <w:szCs w:val="21"/>
        </w:rPr>
        <w:t>8</w:t>
      </w:r>
      <w:r>
        <w:rPr>
          <w:rFonts w:ascii="Times New Roman" w:hAnsi="Times New Roman" w:cs="Times New Roman" w:hint="eastAsia"/>
          <w:szCs w:val="21"/>
        </w:rPr>
        <w:t xml:space="preserve">: </w:t>
      </w:r>
      <w:r>
        <w:rPr>
          <w:rFonts w:ascii="Times New Roman" w:hAnsi="Times New Roman" w:cs="Times New Roman"/>
          <w:szCs w:val="21"/>
        </w:rPr>
        <w:t>29-38.</w:t>
      </w:r>
    </w:p>
    <w:p w14:paraId="05837CA6"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6</w:t>
      </w:r>
      <w:r>
        <w:rPr>
          <w:rFonts w:ascii="Times New Roman" w:hAnsi="Times New Roman" w:cs="Times New Roman"/>
          <w:szCs w:val="21"/>
        </w:rPr>
        <w:t xml:space="preserve">] National </w:t>
      </w:r>
      <w:r>
        <w:rPr>
          <w:rFonts w:ascii="Times New Roman" w:hAnsi="Times New Roman" w:cs="Times New Roman" w:hint="eastAsia"/>
          <w:szCs w:val="21"/>
        </w:rPr>
        <w:t>f</w:t>
      </w:r>
      <w:r>
        <w:rPr>
          <w:rFonts w:ascii="Times New Roman" w:hAnsi="Times New Roman" w:cs="Times New Roman"/>
          <w:szCs w:val="21"/>
        </w:rPr>
        <w:t xml:space="preserve">ilm </w:t>
      </w:r>
      <w:r>
        <w:rPr>
          <w:rFonts w:ascii="Times New Roman" w:hAnsi="Times New Roman" w:cs="Times New Roman" w:hint="eastAsia"/>
          <w:szCs w:val="21"/>
        </w:rPr>
        <w:t>p</w:t>
      </w:r>
      <w:r>
        <w:rPr>
          <w:rFonts w:ascii="Times New Roman" w:hAnsi="Times New Roman" w:cs="Times New Roman"/>
          <w:szCs w:val="21"/>
        </w:rPr>
        <w:t xml:space="preserve">reservation </w:t>
      </w:r>
      <w:r>
        <w:rPr>
          <w:rFonts w:ascii="Times New Roman" w:hAnsi="Times New Roman" w:cs="Times New Roman" w:hint="eastAsia"/>
          <w:szCs w:val="21"/>
        </w:rPr>
        <w:t>f</w:t>
      </w:r>
      <w:r>
        <w:rPr>
          <w:rFonts w:ascii="Times New Roman" w:hAnsi="Times New Roman" w:cs="Times New Roman"/>
          <w:szCs w:val="21"/>
        </w:rPr>
        <w:t xml:space="preserve">oundation </w:t>
      </w:r>
      <w:r>
        <w:rPr>
          <w:rFonts w:ascii="Times New Roman" w:hAnsi="Times New Roman" w:cs="Times New Roman" w:hint="eastAsia"/>
          <w:szCs w:val="21"/>
        </w:rPr>
        <w:t>c</w:t>
      </w:r>
      <w:r>
        <w:rPr>
          <w:rFonts w:ascii="Times New Roman" w:hAnsi="Times New Roman" w:cs="Times New Roman"/>
          <w:szCs w:val="21"/>
        </w:rPr>
        <w:t xml:space="preserve">ontributors. The </w:t>
      </w:r>
      <w:r>
        <w:rPr>
          <w:rFonts w:ascii="Times New Roman" w:hAnsi="Times New Roman" w:cs="Times New Roman" w:hint="eastAsia"/>
          <w:szCs w:val="21"/>
        </w:rPr>
        <w:t>f</w:t>
      </w:r>
      <w:r>
        <w:rPr>
          <w:rFonts w:ascii="Times New Roman" w:hAnsi="Times New Roman" w:cs="Times New Roman"/>
          <w:szCs w:val="21"/>
        </w:rPr>
        <w:t xml:space="preserve">ilm </w:t>
      </w:r>
      <w:r>
        <w:rPr>
          <w:rFonts w:ascii="Times New Roman" w:hAnsi="Times New Roman" w:cs="Times New Roman" w:hint="eastAsia"/>
          <w:szCs w:val="21"/>
        </w:rPr>
        <w:t>p</w:t>
      </w:r>
      <w:r>
        <w:rPr>
          <w:rFonts w:ascii="Times New Roman" w:hAnsi="Times New Roman" w:cs="Times New Roman"/>
          <w:szCs w:val="21"/>
        </w:rPr>
        <w:t xml:space="preserve">reservation </w:t>
      </w:r>
      <w:r>
        <w:rPr>
          <w:rFonts w:ascii="Times New Roman" w:hAnsi="Times New Roman" w:cs="Times New Roman" w:hint="eastAsia"/>
          <w:szCs w:val="21"/>
        </w:rPr>
        <w:t>g</w:t>
      </w:r>
      <w:r>
        <w:rPr>
          <w:rFonts w:ascii="Times New Roman" w:hAnsi="Times New Roman" w:cs="Times New Roman"/>
          <w:szCs w:val="21"/>
        </w:rPr>
        <w:t xml:space="preserve">uide: The </w:t>
      </w:r>
      <w:r>
        <w:rPr>
          <w:rFonts w:ascii="Times New Roman" w:hAnsi="Times New Roman" w:cs="Times New Roman" w:hint="eastAsia"/>
          <w:szCs w:val="21"/>
        </w:rPr>
        <w:t>b</w:t>
      </w:r>
      <w:r>
        <w:rPr>
          <w:rFonts w:ascii="Times New Roman" w:hAnsi="Times New Roman" w:cs="Times New Roman"/>
          <w:szCs w:val="21"/>
        </w:rPr>
        <w:t xml:space="preserve">asics for </w:t>
      </w:r>
      <w:r>
        <w:rPr>
          <w:rFonts w:ascii="Times New Roman" w:hAnsi="Times New Roman" w:cs="Times New Roman" w:hint="eastAsia"/>
          <w:szCs w:val="21"/>
        </w:rPr>
        <w:t>a</w:t>
      </w:r>
      <w:r>
        <w:rPr>
          <w:rFonts w:ascii="Times New Roman" w:hAnsi="Times New Roman" w:cs="Times New Roman"/>
          <w:szCs w:val="21"/>
        </w:rPr>
        <w:t>rchives,</w:t>
      </w:r>
      <w:r>
        <w:rPr>
          <w:rFonts w:ascii="Times New Roman" w:hAnsi="Times New Roman" w:cs="Times New Roman" w:hint="eastAsia"/>
          <w:szCs w:val="21"/>
        </w:rPr>
        <w:t xml:space="preserve"> l</w:t>
      </w:r>
      <w:r>
        <w:rPr>
          <w:rFonts w:ascii="Times New Roman" w:hAnsi="Times New Roman" w:cs="Times New Roman"/>
          <w:szCs w:val="21"/>
        </w:rPr>
        <w:t xml:space="preserve">ibraries, and </w:t>
      </w:r>
      <w:r>
        <w:rPr>
          <w:rFonts w:ascii="Times New Roman" w:hAnsi="Times New Roman" w:cs="Times New Roman" w:hint="eastAsia"/>
          <w:szCs w:val="21"/>
        </w:rPr>
        <w:t>m</w:t>
      </w:r>
      <w:r>
        <w:rPr>
          <w:rFonts w:ascii="Times New Roman" w:hAnsi="Times New Roman" w:cs="Times New Roman"/>
          <w:szCs w:val="21"/>
        </w:rPr>
        <w:t xml:space="preserve">useums [M]. San </w:t>
      </w:r>
      <w:r>
        <w:rPr>
          <w:rFonts w:ascii="Times New Roman" w:hAnsi="Times New Roman" w:cs="Times New Roman" w:hint="eastAsia"/>
          <w:szCs w:val="21"/>
        </w:rPr>
        <w:t>f</w:t>
      </w:r>
      <w:r>
        <w:rPr>
          <w:rFonts w:ascii="Times New Roman" w:hAnsi="Times New Roman" w:cs="Times New Roman"/>
          <w:szCs w:val="21"/>
        </w:rPr>
        <w:t>rancisco:</w:t>
      </w:r>
      <w:r>
        <w:rPr>
          <w:rFonts w:ascii="Times New Roman" w:hAnsi="Times New Roman" w:cs="Times New Roman" w:hint="eastAsia"/>
          <w:szCs w:val="21"/>
        </w:rPr>
        <w:t xml:space="preserve"> </w:t>
      </w:r>
      <w:r>
        <w:rPr>
          <w:rFonts w:ascii="Times New Roman" w:hAnsi="Times New Roman" w:cs="Times New Roman"/>
          <w:szCs w:val="21"/>
        </w:rPr>
        <w:t>National Film Preservation Foundation, 2004.</w:t>
      </w:r>
    </w:p>
    <w:p w14:paraId="205197FD" w14:textId="77777777" w:rsidR="00C10620" w:rsidRDefault="000A16AC">
      <w:pPr>
        <w:spacing w:line="360" w:lineRule="auto"/>
        <w:rPr>
          <w:rFonts w:ascii="Times New Roman" w:hAnsi="Times New Roman" w:cs="Times New Roman"/>
          <w:szCs w:val="21"/>
          <w:highlight w:val="yellow"/>
        </w:rPr>
      </w:pPr>
      <w:r>
        <w:rPr>
          <w:rFonts w:ascii="Times New Roman" w:hAnsi="Times New Roman" w:cs="Times New Roman"/>
          <w:szCs w:val="21"/>
        </w:rPr>
        <w:t>[1</w:t>
      </w:r>
      <w:r>
        <w:rPr>
          <w:rFonts w:ascii="Times New Roman" w:hAnsi="Times New Roman" w:cs="Times New Roman" w:hint="eastAsia"/>
          <w:szCs w:val="21"/>
        </w:rPr>
        <w:t>7</w:t>
      </w:r>
      <w:r>
        <w:rPr>
          <w:rFonts w:ascii="Times New Roman" w:hAnsi="Times New Roman" w:cs="Times New Roman"/>
          <w:szCs w:val="21"/>
        </w:rPr>
        <w:t>] A. Melville, S. Simmon</w:t>
      </w:r>
      <w:r>
        <w:rPr>
          <w:rFonts w:ascii="Times New Roman" w:hAnsi="Times New Roman" w:cs="Times New Roman" w:hint="eastAsia"/>
          <w:szCs w:val="21"/>
        </w:rPr>
        <w:t>.</w:t>
      </w:r>
      <w:r>
        <w:rPr>
          <w:rFonts w:ascii="Times New Roman" w:hAnsi="Times New Roman" w:cs="Times New Roman"/>
          <w:szCs w:val="21"/>
        </w:rPr>
        <w:t xml:space="preserve"> Film </w:t>
      </w:r>
      <w:r>
        <w:rPr>
          <w:rFonts w:ascii="Times New Roman" w:hAnsi="Times New Roman" w:cs="Times New Roman" w:hint="eastAsia"/>
          <w:szCs w:val="21"/>
        </w:rPr>
        <w:t>p</w:t>
      </w:r>
      <w:r>
        <w:rPr>
          <w:rFonts w:ascii="Times New Roman" w:hAnsi="Times New Roman" w:cs="Times New Roman"/>
          <w:szCs w:val="21"/>
        </w:rPr>
        <w:t xml:space="preserve">reservation 1993: A </w:t>
      </w:r>
      <w:r>
        <w:rPr>
          <w:rFonts w:ascii="Times New Roman" w:hAnsi="Times New Roman" w:cs="Times New Roman" w:hint="eastAsia"/>
          <w:szCs w:val="21"/>
        </w:rPr>
        <w:t>s</w:t>
      </w:r>
      <w:r>
        <w:rPr>
          <w:rFonts w:ascii="Times New Roman" w:hAnsi="Times New Roman" w:cs="Times New Roman"/>
          <w:szCs w:val="21"/>
        </w:rPr>
        <w:t xml:space="preserve">tudy of the </w:t>
      </w:r>
      <w:r>
        <w:rPr>
          <w:rFonts w:ascii="Times New Roman" w:hAnsi="Times New Roman" w:cs="Times New Roman" w:hint="eastAsia"/>
          <w:szCs w:val="21"/>
        </w:rPr>
        <w:t>c</w:t>
      </w:r>
      <w:r>
        <w:rPr>
          <w:rFonts w:ascii="Times New Roman" w:hAnsi="Times New Roman" w:cs="Times New Roman"/>
          <w:szCs w:val="21"/>
        </w:rPr>
        <w:t xml:space="preserve">urrent </w:t>
      </w:r>
      <w:r>
        <w:rPr>
          <w:rFonts w:ascii="Times New Roman" w:hAnsi="Times New Roman" w:cs="Times New Roman" w:hint="eastAsia"/>
          <w:szCs w:val="21"/>
        </w:rPr>
        <w:t>s</w:t>
      </w:r>
      <w:r>
        <w:rPr>
          <w:rFonts w:ascii="Times New Roman" w:hAnsi="Times New Roman" w:cs="Times New Roman"/>
          <w:szCs w:val="21"/>
        </w:rPr>
        <w:t xml:space="preserve">tate of American Film Preservation[M]. New York: Library of </w:t>
      </w:r>
      <w:r>
        <w:rPr>
          <w:rFonts w:ascii="Times New Roman" w:hAnsi="Times New Roman" w:cs="Times New Roman" w:hint="eastAsia"/>
          <w:szCs w:val="21"/>
        </w:rPr>
        <w:t>c</w:t>
      </w:r>
      <w:r>
        <w:rPr>
          <w:rFonts w:ascii="Times New Roman" w:hAnsi="Times New Roman" w:cs="Times New Roman"/>
          <w:szCs w:val="21"/>
        </w:rPr>
        <w:t>ongress, 1993.</w:t>
      </w:r>
    </w:p>
    <w:p w14:paraId="75409AC6"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8</w:t>
      </w:r>
      <w:r>
        <w:rPr>
          <w:rFonts w:ascii="Times New Roman" w:hAnsi="Times New Roman" w:cs="Times New Roman"/>
          <w:szCs w:val="21"/>
        </w:rPr>
        <w:t>] S.</w:t>
      </w:r>
      <w:r>
        <w:rPr>
          <w:rFonts w:ascii="Times New Roman" w:hAnsi="Times New Roman" w:cs="Times New Roman" w:hint="eastAsia"/>
          <w:szCs w:val="21"/>
        </w:rPr>
        <w:t xml:space="preserve"> </w:t>
      </w:r>
      <w:r>
        <w:rPr>
          <w:rFonts w:ascii="Times New Roman" w:hAnsi="Times New Roman" w:cs="Times New Roman"/>
          <w:szCs w:val="21"/>
        </w:rPr>
        <w:t>I. Sadhar, A.</w:t>
      </w:r>
      <w:r>
        <w:rPr>
          <w:rFonts w:ascii="Times New Roman" w:hAnsi="Times New Roman" w:cs="Times New Roman" w:hint="eastAsia"/>
          <w:szCs w:val="21"/>
        </w:rPr>
        <w:t xml:space="preserve"> </w:t>
      </w:r>
      <w:r>
        <w:rPr>
          <w:rFonts w:ascii="Times New Roman" w:hAnsi="Times New Roman" w:cs="Times New Roman"/>
          <w:szCs w:val="21"/>
        </w:rPr>
        <w:t>N. Rajagopalan</w:t>
      </w:r>
      <w:r>
        <w:rPr>
          <w:rFonts w:ascii="Times New Roman" w:hAnsi="Times New Roman" w:cs="Times New Roman" w:hint="eastAsia"/>
          <w:szCs w:val="21"/>
        </w:rPr>
        <w:t>.</w:t>
      </w:r>
      <w:r>
        <w:rPr>
          <w:rFonts w:ascii="Times New Roman" w:hAnsi="Times New Roman" w:cs="Times New Roman"/>
          <w:szCs w:val="21"/>
        </w:rPr>
        <w:t xml:space="preserve"> Restoration of </w:t>
      </w:r>
      <w:r>
        <w:rPr>
          <w:rFonts w:ascii="Times New Roman" w:hAnsi="Times New Roman" w:cs="Times New Roman" w:hint="eastAsia"/>
          <w:szCs w:val="21"/>
        </w:rPr>
        <w:t>s</w:t>
      </w:r>
      <w:r>
        <w:rPr>
          <w:rFonts w:ascii="Times New Roman" w:hAnsi="Times New Roman" w:cs="Times New Roman"/>
          <w:szCs w:val="21"/>
        </w:rPr>
        <w:t xml:space="preserve">canned </w:t>
      </w:r>
      <w:r>
        <w:rPr>
          <w:rFonts w:ascii="Times New Roman" w:hAnsi="Times New Roman" w:cs="Times New Roman" w:hint="eastAsia"/>
          <w:szCs w:val="21"/>
        </w:rPr>
        <w:t>p</w:t>
      </w:r>
      <w:r>
        <w:rPr>
          <w:rFonts w:ascii="Times New Roman" w:hAnsi="Times New Roman" w:cs="Times New Roman"/>
          <w:szCs w:val="21"/>
        </w:rPr>
        <w:t xml:space="preserve">hotographic </w:t>
      </w:r>
      <w:r>
        <w:rPr>
          <w:rFonts w:ascii="Times New Roman" w:hAnsi="Times New Roman" w:cs="Times New Roman" w:hint="eastAsia"/>
          <w:szCs w:val="21"/>
        </w:rPr>
        <w:t>i</w:t>
      </w:r>
      <w:r>
        <w:rPr>
          <w:rFonts w:ascii="Times New Roman" w:hAnsi="Times New Roman" w:cs="Times New Roman"/>
          <w:szCs w:val="21"/>
        </w:rPr>
        <w:t>mages, Signal Processing. 2006</w:t>
      </w:r>
      <w:r>
        <w:rPr>
          <w:rFonts w:ascii="Times New Roman" w:hAnsi="Times New Roman" w:cs="Times New Roman" w:hint="eastAsia"/>
          <w:szCs w:val="21"/>
        </w:rPr>
        <w:t xml:space="preserve">; </w:t>
      </w:r>
      <w:r>
        <w:rPr>
          <w:rFonts w:ascii="Times New Roman" w:hAnsi="Times New Roman" w:cs="Times New Roman"/>
          <w:szCs w:val="21"/>
        </w:rPr>
        <w:t>5</w:t>
      </w:r>
      <w:r>
        <w:rPr>
          <w:rFonts w:ascii="Times New Roman" w:hAnsi="Times New Roman" w:cs="Times New Roman" w:hint="eastAsia"/>
          <w:szCs w:val="21"/>
        </w:rPr>
        <w:t>:</w:t>
      </w:r>
      <w:r>
        <w:rPr>
          <w:rFonts w:ascii="Times New Roman" w:hAnsi="Times New Roman" w:cs="Times New Roman"/>
          <w:szCs w:val="21"/>
        </w:rPr>
        <w:t xml:space="preserve"> 1035-1048. </w:t>
      </w:r>
    </w:p>
    <w:p w14:paraId="4A7EA447"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9</w:t>
      </w:r>
      <w:r>
        <w:rPr>
          <w:rFonts w:ascii="Times New Roman" w:hAnsi="Times New Roman" w:cs="Times New Roman"/>
          <w:szCs w:val="21"/>
        </w:rPr>
        <w:t>] Y. Takahiro, F. Tatsuya, N. Mitsuru, S. Daisuke, S. Kazuhiro, F. Tetsuro</w:t>
      </w:r>
      <w:r>
        <w:rPr>
          <w:rFonts w:ascii="Times New Roman" w:hAnsi="Times New Roman" w:cs="Times New Roman" w:hint="eastAsia"/>
          <w:szCs w:val="21"/>
        </w:rPr>
        <w:t>.</w:t>
      </w:r>
      <w:r>
        <w:rPr>
          <w:rFonts w:ascii="Times New Roman" w:hAnsi="Times New Roman" w:cs="Times New Roman"/>
          <w:szCs w:val="21"/>
        </w:rPr>
        <w:t xml:space="preserve"> Superhigh-</w:t>
      </w:r>
      <w:r>
        <w:rPr>
          <w:rFonts w:ascii="Times New Roman" w:hAnsi="Times New Roman" w:cs="Times New Roman" w:hint="eastAsia"/>
          <w:szCs w:val="21"/>
        </w:rPr>
        <w:t>d</w:t>
      </w:r>
      <w:r>
        <w:rPr>
          <w:rFonts w:ascii="Times New Roman" w:hAnsi="Times New Roman" w:cs="Times New Roman"/>
          <w:szCs w:val="21"/>
        </w:rPr>
        <w:t xml:space="preserve">efinition </w:t>
      </w:r>
      <w:r>
        <w:rPr>
          <w:rFonts w:ascii="Times New Roman" w:hAnsi="Times New Roman" w:cs="Times New Roman" w:hint="eastAsia"/>
          <w:szCs w:val="21"/>
        </w:rPr>
        <w:t>d</w:t>
      </w:r>
      <w:r>
        <w:rPr>
          <w:rFonts w:ascii="Times New Roman" w:hAnsi="Times New Roman" w:cs="Times New Roman"/>
          <w:szCs w:val="21"/>
        </w:rPr>
        <w:t xml:space="preserve">igital </w:t>
      </w:r>
      <w:r>
        <w:rPr>
          <w:rFonts w:ascii="Times New Roman" w:hAnsi="Times New Roman" w:cs="Times New Roman" w:hint="eastAsia"/>
          <w:szCs w:val="21"/>
        </w:rPr>
        <w:t>c</w:t>
      </w:r>
      <w:r>
        <w:rPr>
          <w:rFonts w:ascii="Times New Roman" w:hAnsi="Times New Roman" w:cs="Times New Roman"/>
          <w:szCs w:val="21"/>
        </w:rPr>
        <w:t xml:space="preserve">inema </w:t>
      </w:r>
      <w:r>
        <w:rPr>
          <w:rFonts w:ascii="Times New Roman" w:hAnsi="Times New Roman" w:cs="Times New Roman" w:hint="eastAsia"/>
          <w:szCs w:val="21"/>
        </w:rPr>
        <w:t>d</w:t>
      </w:r>
      <w:r>
        <w:rPr>
          <w:rFonts w:ascii="Times New Roman" w:hAnsi="Times New Roman" w:cs="Times New Roman"/>
          <w:szCs w:val="21"/>
        </w:rPr>
        <w:t xml:space="preserve">istribution </w:t>
      </w:r>
      <w:r>
        <w:rPr>
          <w:rFonts w:ascii="Times New Roman" w:hAnsi="Times New Roman" w:cs="Times New Roman" w:hint="eastAsia"/>
          <w:szCs w:val="21"/>
        </w:rPr>
        <w:t>s</w:t>
      </w:r>
      <w:r>
        <w:rPr>
          <w:rFonts w:ascii="Times New Roman" w:hAnsi="Times New Roman" w:cs="Times New Roman"/>
          <w:szCs w:val="21"/>
        </w:rPr>
        <w:t xml:space="preserve">ystem with 8-Million-Pixel </w:t>
      </w:r>
      <w:r>
        <w:rPr>
          <w:rFonts w:ascii="Times New Roman" w:hAnsi="Times New Roman" w:cs="Times New Roman" w:hint="eastAsia"/>
          <w:szCs w:val="21"/>
        </w:rPr>
        <w:t>r</w:t>
      </w:r>
      <w:r>
        <w:rPr>
          <w:rFonts w:ascii="Times New Roman" w:hAnsi="Times New Roman" w:cs="Times New Roman"/>
          <w:szCs w:val="21"/>
        </w:rPr>
        <w:t>esolution, Systems and Computers in Japan. 2006</w:t>
      </w:r>
      <w:r>
        <w:rPr>
          <w:rFonts w:ascii="Times New Roman" w:hAnsi="Times New Roman" w:cs="Times New Roman" w:hint="eastAsia"/>
          <w:szCs w:val="21"/>
        </w:rPr>
        <w:t xml:space="preserve">, </w:t>
      </w:r>
      <w:r>
        <w:rPr>
          <w:rFonts w:ascii="Times New Roman" w:hAnsi="Times New Roman" w:cs="Times New Roman"/>
          <w:szCs w:val="21"/>
        </w:rPr>
        <w:t>4</w:t>
      </w:r>
      <w:r>
        <w:rPr>
          <w:rFonts w:ascii="Times New Roman" w:hAnsi="Times New Roman" w:cs="Times New Roman" w:hint="eastAsia"/>
          <w:szCs w:val="21"/>
        </w:rPr>
        <w:t>:</w:t>
      </w:r>
      <w:r>
        <w:rPr>
          <w:rFonts w:ascii="Times New Roman" w:hAnsi="Times New Roman" w:cs="Times New Roman"/>
          <w:szCs w:val="21"/>
        </w:rPr>
        <w:t xml:space="preserve"> 35-44.</w:t>
      </w:r>
    </w:p>
    <w:p w14:paraId="7771057E"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20</w:t>
      </w:r>
      <w:r>
        <w:rPr>
          <w:rFonts w:ascii="Times New Roman" w:hAnsi="Times New Roman" w:cs="Times New Roman"/>
          <w:szCs w:val="21"/>
        </w:rPr>
        <w:t>] A. Kokaram</w:t>
      </w:r>
      <w:r>
        <w:rPr>
          <w:rFonts w:ascii="Times New Roman" w:hAnsi="Times New Roman" w:cs="Times New Roman" w:hint="eastAsia"/>
          <w:szCs w:val="21"/>
        </w:rPr>
        <w:t>.</w:t>
      </w:r>
      <w:r>
        <w:rPr>
          <w:rFonts w:ascii="Times New Roman" w:hAnsi="Times New Roman" w:cs="Times New Roman"/>
          <w:szCs w:val="21"/>
        </w:rPr>
        <w:t xml:space="preserve"> Detection and </w:t>
      </w:r>
      <w:r>
        <w:rPr>
          <w:rFonts w:ascii="Times New Roman" w:hAnsi="Times New Roman" w:cs="Times New Roman" w:hint="eastAsia"/>
          <w:szCs w:val="21"/>
        </w:rPr>
        <w:t>r</w:t>
      </w:r>
      <w:r>
        <w:rPr>
          <w:rFonts w:ascii="Times New Roman" w:hAnsi="Times New Roman" w:cs="Times New Roman"/>
          <w:szCs w:val="21"/>
        </w:rPr>
        <w:t xml:space="preserve">emoval of </w:t>
      </w:r>
      <w:r>
        <w:rPr>
          <w:rFonts w:ascii="Times New Roman" w:hAnsi="Times New Roman" w:cs="Times New Roman" w:hint="eastAsia"/>
          <w:szCs w:val="21"/>
        </w:rPr>
        <w:t>l</w:t>
      </w:r>
      <w:r>
        <w:rPr>
          <w:rFonts w:ascii="Times New Roman" w:hAnsi="Times New Roman" w:cs="Times New Roman"/>
          <w:szCs w:val="21"/>
        </w:rPr>
        <w:t xml:space="preserve">ine </w:t>
      </w:r>
      <w:r>
        <w:rPr>
          <w:rFonts w:ascii="Times New Roman" w:hAnsi="Times New Roman" w:cs="Times New Roman" w:hint="eastAsia"/>
          <w:szCs w:val="21"/>
        </w:rPr>
        <w:t>d</w:t>
      </w:r>
      <w:r>
        <w:rPr>
          <w:rFonts w:ascii="Times New Roman" w:hAnsi="Times New Roman" w:cs="Times New Roman"/>
          <w:szCs w:val="21"/>
        </w:rPr>
        <w:t xml:space="preserve">cratches in </w:t>
      </w:r>
      <w:r>
        <w:rPr>
          <w:rFonts w:ascii="Times New Roman" w:hAnsi="Times New Roman" w:cs="Times New Roman" w:hint="eastAsia"/>
          <w:szCs w:val="21"/>
        </w:rPr>
        <w:t>d</w:t>
      </w:r>
      <w:r>
        <w:rPr>
          <w:rFonts w:ascii="Times New Roman" w:hAnsi="Times New Roman" w:cs="Times New Roman"/>
          <w:szCs w:val="21"/>
        </w:rPr>
        <w:t xml:space="preserve">egraded </w:t>
      </w:r>
      <w:r>
        <w:rPr>
          <w:rFonts w:ascii="Times New Roman" w:hAnsi="Times New Roman" w:cs="Times New Roman" w:hint="eastAsia"/>
          <w:szCs w:val="21"/>
        </w:rPr>
        <w:t>m</w:t>
      </w:r>
      <w:r>
        <w:rPr>
          <w:rFonts w:ascii="Times New Roman" w:hAnsi="Times New Roman" w:cs="Times New Roman"/>
          <w:szCs w:val="21"/>
        </w:rPr>
        <w:t xml:space="preserve">otion </w:t>
      </w:r>
      <w:r>
        <w:rPr>
          <w:rFonts w:ascii="Times New Roman" w:hAnsi="Times New Roman" w:cs="Times New Roman" w:hint="eastAsia"/>
          <w:szCs w:val="21"/>
        </w:rPr>
        <w:t>p</w:t>
      </w:r>
      <w:r>
        <w:rPr>
          <w:rFonts w:ascii="Times New Roman" w:hAnsi="Times New Roman" w:cs="Times New Roman"/>
          <w:szCs w:val="21"/>
        </w:rPr>
        <w:t>icture sequences, Signal Processing. 1996</w:t>
      </w:r>
      <w:r>
        <w:rPr>
          <w:rFonts w:ascii="Times New Roman" w:hAnsi="Times New Roman" w:cs="Times New Roman" w:hint="eastAsia"/>
          <w:szCs w:val="21"/>
        </w:rPr>
        <w:t xml:space="preserve">; </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5-8.</w:t>
      </w:r>
    </w:p>
    <w:p w14:paraId="45EC9A79"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21</w:t>
      </w:r>
      <w:r>
        <w:rPr>
          <w:rFonts w:ascii="Times New Roman" w:hAnsi="Times New Roman" w:cs="Times New Roman"/>
          <w:szCs w:val="21"/>
        </w:rPr>
        <w:t>] Y.</w:t>
      </w:r>
      <w:r>
        <w:rPr>
          <w:rFonts w:ascii="Times New Roman" w:hAnsi="Times New Roman" w:cs="Times New Roman" w:hint="eastAsia"/>
          <w:szCs w:val="21"/>
        </w:rPr>
        <w:t xml:space="preserve"> </w:t>
      </w:r>
      <w:r>
        <w:rPr>
          <w:rFonts w:ascii="Times New Roman" w:hAnsi="Times New Roman" w:cs="Times New Roman"/>
          <w:szCs w:val="21"/>
        </w:rPr>
        <w:t>P. Qi, Y.</w:t>
      </w:r>
      <w:r>
        <w:rPr>
          <w:rFonts w:ascii="Times New Roman" w:hAnsi="Times New Roman" w:cs="Times New Roman" w:hint="eastAsia"/>
          <w:szCs w:val="21"/>
        </w:rPr>
        <w:t xml:space="preserve"> </w:t>
      </w:r>
      <w:r>
        <w:rPr>
          <w:rFonts w:ascii="Times New Roman" w:hAnsi="Times New Roman" w:cs="Times New Roman"/>
          <w:szCs w:val="21"/>
        </w:rPr>
        <w:t>J. Zhou, J. Zhang, Y.</w:t>
      </w:r>
      <w:r>
        <w:rPr>
          <w:rFonts w:ascii="Times New Roman" w:hAnsi="Times New Roman" w:cs="Times New Roman" w:hint="eastAsia"/>
          <w:szCs w:val="21"/>
        </w:rPr>
        <w:t xml:space="preserve"> </w:t>
      </w:r>
      <w:r>
        <w:rPr>
          <w:rFonts w:ascii="Times New Roman" w:hAnsi="Times New Roman" w:cs="Times New Roman"/>
          <w:szCs w:val="21"/>
        </w:rPr>
        <w:t>J. Huo, S.</w:t>
      </w:r>
      <w:r>
        <w:rPr>
          <w:rFonts w:ascii="Times New Roman" w:hAnsi="Times New Roman" w:cs="Times New Roman" w:hint="eastAsia"/>
          <w:szCs w:val="21"/>
        </w:rPr>
        <w:t xml:space="preserve"> </w:t>
      </w:r>
      <w:r>
        <w:rPr>
          <w:rFonts w:ascii="Times New Roman" w:hAnsi="Times New Roman" w:cs="Times New Roman"/>
          <w:szCs w:val="21"/>
        </w:rPr>
        <w:t>K. Shen, Y.</w:t>
      </w:r>
      <w:r>
        <w:rPr>
          <w:rFonts w:ascii="Times New Roman" w:hAnsi="Times New Roman" w:cs="Times New Roman" w:hint="eastAsia"/>
          <w:szCs w:val="21"/>
        </w:rPr>
        <w:t xml:space="preserve"> </w:t>
      </w:r>
      <w:r>
        <w:rPr>
          <w:rFonts w:ascii="Times New Roman" w:hAnsi="Times New Roman" w:cs="Times New Roman"/>
          <w:szCs w:val="21"/>
        </w:rPr>
        <w:t>H. Li</w:t>
      </w:r>
      <w:r>
        <w:rPr>
          <w:rFonts w:ascii="Times New Roman" w:hAnsi="Times New Roman" w:cs="Times New Roman" w:hint="eastAsia"/>
          <w:szCs w:val="21"/>
        </w:rPr>
        <w:t>.</w:t>
      </w:r>
      <w:r>
        <w:rPr>
          <w:rFonts w:ascii="Times New Roman" w:hAnsi="Times New Roman" w:cs="Times New Roman"/>
          <w:szCs w:val="21"/>
        </w:rPr>
        <w:t xml:space="preserve"> Research on the influence of acetic acid syndrome on the property of film substrate, Journal of Shaanxi Normal University (Natural Science Edition). 2017</w:t>
      </w:r>
      <w:r>
        <w:rPr>
          <w:rFonts w:ascii="Times New Roman" w:hAnsi="Times New Roman" w:cs="Times New Roman" w:hint="eastAsia"/>
          <w:szCs w:val="21"/>
        </w:rPr>
        <w:t xml:space="preserve">; </w:t>
      </w:r>
      <w:r>
        <w:rPr>
          <w:rFonts w:ascii="Times New Roman" w:hAnsi="Times New Roman" w:cs="Times New Roman"/>
          <w:szCs w:val="21"/>
        </w:rPr>
        <w:t>2</w:t>
      </w:r>
      <w:r>
        <w:rPr>
          <w:rFonts w:ascii="Times New Roman" w:hAnsi="Times New Roman" w:cs="Times New Roman" w:hint="eastAsia"/>
          <w:szCs w:val="21"/>
        </w:rPr>
        <w:t>:</w:t>
      </w:r>
      <w:r>
        <w:rPr>
          <w:rFonts w:ascii="Times New Roman" w:hAnsi="Times New Roman" w:cs="Times New Roman"/>
          <w:szCs w:val="21"/>
        </w:rPr>
        <w:t xml:space="preserve"> 63-67. (in Chinese)</w:t>
      </w:r>
    </w:p>
    <w:p w14:paraId="20EEFCC9"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22</w:t>
      </w:r>
      <w:r>
        <w:rPr>
          <w:rFonts w:ascii="Times New Roman" w:hAnsi="Times New Roman" w:cs="Times New Roman"/>
          <w:szCs w:val="21"/>
        </w:rPr>
        <w:t>] Y.</w:t>
      </w:r>
      <w:r>
        <w:rPr>
          <w:rFonts w:ascii="Times New Roman" w:hAnsi="Times New Roman" w:cs="Times New Roman" w:hint="eastAsia"/>
          <w:szCs w:val="21"/>
        </w:rPr>
        <w:t xml:space="preserve"> </w:t>
      </w:r>
      <w:r>
        <w:rPr>
          <w:rFonts w:ascii="Times New Roman" w:hAnsi="Times New Roman" w:cs="Times New Roman"/>
          <w:szCs w:val="21"/>
        </w:rPr>
        <w:t>J. Zhou, Y.</w:t>
      </w:r>
      <w:r>
        <w:rPr>
          <w:rFonts w:ascii="Times New Roman" w:hAnsi="Times New Roman" w:cs="Times New Roman" w:hint="eastAsia"/>
          <w:szCs w:val="21"/>
        </w:rPr>
        <w:t xml:space="preserve"> </w:t>
      </w:r>
      <w:r>
        <w:rPr>
          <w:rFonts w:ascii="Times New Roman" w:hAnsi="Times New Roman" w:cs="Times New Roman"/>
          <w:szCs w:val="21"/>
        </w:rPr>
        <w:t>H. Li, Y. He, X.</w:t>
      </w:r>
      <w:r>
        <w:rPr>
          <w:rFonts w:ascii="Times New Roman" w:hAnsi="Times New Roman" w:cs="Times New Roman" w:hint="eastAsia"/>
          <w:szCs w:val="21"/>
        </w:rPr>
        <w:t xml:space="preserve"> </w:t>
      </w:r>
      <w:r>
        <w:rPr>
          <w:rFonts w:ascii="Times New Roman" w:hAnsi="Times New Roman" w:cs="Times New Roman"/>
          <w:szCs w:val="21"/>
        </w:rPr>
        <w:t>L. Qin, C.</w:t>
      </w:r>
      <w:r>
        <w:rPr>
          <w:rFonts w:ascii="Times New Roman" w:hAnsi="Times New Roman" w:cs="Times New Roman" w:hint="eastAsia"/>
          <w:szCs w:val="21"/>
        </w:rPr>
        <w:t xml:space="preserve"> </w:t>
      </w:r>
      <w:r>
        <w:rPr>
          <w:rFonts w:ascii="Times New Roman" w:hAnsi="Times New Roman" w:cs="Times New Roman"/>
          <w:szCs w:val="21"/>
        </w:rPr>
        <w:t>X. Zuo</w:t>
      </w:r>
      <w:r>
        <w:rPr>
          <w:rFonts w:ascii="Times New Roman" w:hAnsi="Times New Roman" w:cs="Times New Roman" w:hint="eastAsia"/>
          <w:szCs w:val="21"/>
        </w:rPr>
        <w:t>.</w:t>
      </w:r>
      <w:r>
        <w:rPr>
          <w:rFonts w:ascii="Times New Roman" w:hAnsi="Times New Roman" w:cs="Times New Roman"/>
          <w:szCs w:val="21"/>
        </w:rPr>
        <w:t xml:space="preserve"> Discussion on </w:t>
      </w:r>
      <w:r>
        <w:rPr>
          <w:rFonts w:ascii="Times New Roman" w:hAnsi="Times New Roman" w:cs="Times New Roman" w:hint="eastAsia"/>
          <w:szCs w:val="21"/>
        </w:rPr>
        <w:t>s</w:t>
      </w:r>
      <w:r>
        <w:rPr>
          <w:rFonts w:ascii="Times New Roman" w:hAnsi="Times New Roman" w:cs="Times New Roman"/>
          <w:szCs w:val="21"/>
        </w:rPr>
        <w:t xml:space="preserve">torage </w:t>
      </w:r>
      <w:r>
        <w:rPr>
          <w:rFonts w:ascii="Times New Roman" w:hAnsi="Times New Roman" w:cs="Times New Roman" w:hint="eastAsia"/>
          <w:szCs w:val="21"/>
        </w:rPr>
        <w:t>c</w:t>
      </w:r>
      <w:r>
        <w:rPr>
          <w:rFonts w:ascii="Times New Roman" w:hAnsi="Times New Roman" w:cs="Times New Roman"/>
          <w:szCs w:val="21"/>
        </w:rPr>
        <w:t xml:space="preserve">onditions of </w:t>
      </w:r>
      <w:r>
        <w:rPr>
          <w:rFonts w:ascii="Times New Roman" w:hAnsi="Times New Roman" w:cs="Times New Roman" w:hint="eastAsia"/>
          <w:szCs w:val="21"/>
        </w:rPr>
        <w:t>c</w:t>
      </w:r>
      <w:r>
        <w:rPr>
          <w:rFonts w:ascii="Times New Roman" w:hAnsi="Times New Roman" w:cs="Times New Roman"/>
          <w:szCs w:val="21"/>
        </w:rPr>
        <w:t xml:space="preserve">ellulose </w:t>
      </w:r>
      <w:r>
        <w:rPr>
          <w:rFonts w:ascii="Times New Roman" w:hAnsi="Times New Roman" w:cs="Times New Roman" w:hint="eastAsia"/>
          <w:szCs w:val="21"/>
        </w:rPr>
        <w:t>a</w:t>
      </w:r>
      <w:r>
        <w:rPr>
          <w:rFonts w:ascii="Times New Roman" w:hAnsi="Times New Roman" w:cs="Times New Roman"/>
          <w:szCs w:val="21"/>
        </w:rPr>
        <w:t xml:space="preserve">cetate </w:t>
      </w:r>
      <w:r>
        <w:rPr>
          <w:rFonts w:ascii="Times New Roman" w:hAnsi="Times New Roman" w:cs="Times New Roman" w:hint="eastAsia"/>
          <w:szCs w:val="21"/>
        </w:rPr>
        <w:t>c</w:t>
      </w:r>
      <w:r>
        <w:rPr>
          <w:rFonts w:ascii="Times New Roman" w:hAnsi="Times New Roman" w:cs="Times New Roman"/>
          <w:szCs w:val="21"/>
        </w:rPr>
        <w:t>ine-film, Archives Science Study</w:t>
      </w:r>
      <w:r>
        <w:rPr>
          <w:rFonts w:ascii="Times New Roman" w:hAnsi="Times New Roman" w:cs="Times New Roman" w:hint="eastAsia"/>
          <w:szCs w:val="21"/>
        </w:rPr>
        <w:t>.</w:t>
      </w:r>
      <w:r>
        <w:rPr>
          <w:rFonts w:ascii="Times New Roman" w:hAnsi="Times New Roman" w:cs="Times New Roman"/>
          <w:szCs w:val="21"/>
        </w:rPr>
        <w:t xml:space="preserve"> 2010</w:t>
      </w:r>
      <w:r>
        <w:rPr>
          <w:rFonts w:ascii="Times New Roman" w:hAnsi="Times New Roman" w:cs="Times New Roman" w:hint="eastAsia"/>
          <w:szCs w:val="21"/>
        </w:rPr>
        <w:t xml:space="preserve">; </w:t>
      </w:r>
      <w:r>
        <w:rPr>
          <w:rFonts w:ascii="Times New Roman" w:hAnsi="Times New Roman" w:cs="Times New Roman"/>
          <w:szCs w:val="21"/>
        </w:rPr>
        <w:t>4</w:t>
      </w:r>
      <w:r>
        <w:rPr>
          <w:rFonts w:ascii="Times New Roman" w:hAnsi="Times New Roman" w:cs="Times New Roman" w:hint="eastAsia"/>
          <w:szCs w:val="21"/>
        </w:rPr>
        <w:t>:</w:t>
      </w:r>
      <w:r>
        <w:rPr>
          <w:rFonts w:ascii="Times New Roman" w:hAnsi="Times New Roman" w:cs="Times New Roman"/>
          <w:szCs w:val="21"/>
        </w:rPr>
        <w:t xml:space="preserve"> 66-69. (in Chinese)</w:t>
      </w:r>
    </w:p>
    <w:p w14:paraId="0B6462EB"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23</w:t>
      </w:r>
      <w:r>
        <w:rPr>
          <w:rFonts w:ascii="Times New Roman" w:hAnsi="Times New Roman" w:cs="Times New Roman"/>
          <w:szCs w:val="21"/>
        </w:rPr>
        <w:t>] Z.</w:t>
      </w:r>
      <w:r>
        <w:rPr>
          <w:rFonts w:ascii="Times New Roman" w:hAnsi="Times New Roman" w:cs="Times New Roman" w:hint="eastAsia"/>
          <w:szCs w:val="21"/>
        </w:rPr>
        <w:t xml:space="preserve"> </w:t>
      </w:r>
      <w:r>
        <w:rPr>
          <w:rFonts w:ascii="Times New Roman" w:hAnsi="Times New Roman" w:cs="Times New Roman"/>
          <w:szCs w:val="21"/>
        </w:rPr>
        <w:t>H. Jia, Y.</w:t>
      </w:r>
      <w:r>
        <w:rPr>
          <w:rFonts w:ascii="Times New Roman" w:hAnsi="Times New Roman" w:cs="Times New Roman" w:hint="eastAsia"/>
          <w:szCs w:val="21"/>
        </w:rPr>
        <w:t xml:space="preserve"> </w:t>
      </w:r>
      <w:r>
        <w:rPr>
          <w:rFonts w:ascii="Times New Roman" w:hAnsi="Times New Roman" w:cs="Times New Roman"/>
          <w:szCs w:val="21"/>
        </w:rPr>
        <w:t>H. Li, M.</w:t>
      </w:r>
      <w:r>
        <w:rPr>
          <w:rFonts w:ascii="Times New Roman" w:hAnsi="Times New Roman" w:cs="Times New Roman" w:hint="eastAsia"/>
          <w:szCs w:val="21"/>
        </w:rPr>
        <w:t xml:space="preserve"> </w:t>
      </w:r>
      <w:r>
        <w:rPr>
          <w:rFonts w:ascii="Times New Roman" w:hAnsi="Times New Roman" w:cs="Times New Roman"/>
          <w:szCs w:val="21"/>
        </w:rPr>
        <w:t>R. Shi, L.</w:t>
      </w:r>
      <w:r>
        <w:rPr>
          <w:rFonts w:ascii="Times New Roman" w:hAnsi="Times New Roman" w:cs="Times New Roman" w:hint="eastAsia"/>
          <w:szCs w:val="21"/>
        </w:rPr>
        <w:t xml:space="preserve"> </w:t>
      </w:r>
      <w:r>
        <w:rPr>
          <w:rFonts w:ascii="Times New Roman" w:hAnsi="Times New Roman" w:cs="Times New Roman"/>
          <w:szCs w:val="21"/>
        </w:rPr>
        <w:t>N. Xie, Y.</w:t>
      </w:r>
      <w:r>
        <w:rPr>
          <w:rFonts w:ascii="Times New Roman" w:hAnsi="Times New Roman" w:cs="Times New Roman" w:hint="eastAsia"/>
          <w:szCs w:val="21"/>
        </w:rPr>
        <w:t xml:space="preserve"> </w:t>
      </w:r>
      <w:r>
        <w:rPr>
          <w:rFonts w:ascii="Times New Roman" w:hAnsi="Times New Roman" w:cs="Times New Roman"/>
          <w:szCs w:val="21"/>
        </w:rPr>
        <w:t>J. Zhou</w:t>
      </w:r>
      <w:r>
        <w:rPr>
          <w:rFonts w:ascii="Times New Roman" w:hAnsi="Times New Roman" w:cs="Times New Roman" w:hint="eastAsia"/>
          <w:szCs w:val="21"/>
        </w:rPr>
        <w:t>.</w:t>
      </w:r>
      <w:r>
        <w:rPr>
          <w:rFonts w:ascii="Times New Roman" w:hAnsi="Times New Roman" w:cs="Times New Roman"/>
          <w:szCs w:val="21"/>
        </w:rPr>
        <w:t xml:space="preserve"> The </w:t>
      </w:r>
      <w:r>
        <w:rPr>
          <w:rFonts w:ascii="Times New Roman" w:hAnsi="Times New Roman" w:cs="Times New Roman" w:hint="eastAsia"/>
          <w:szCs w:val="21"/>
        </w:rPr>
        <w:t>e</w:t>
      </w:r>
      <w:r>
        <w:rPr>
          <w:rFonts w:ascii="Times New Roman" w:hAnsi="Times New Roman" w:cs="Times New Roman"/>
          <w:szCs w:val="21"/>
        </w:rPr>
        <w:t xml:space="preserve">ffect of </w:t>
      </w:r>
      <w:r>
        <w:rPr>
          <w:rFonts w:ascii="Times New Roman" w:hAnsi="Times New Roman" w:cs="Times New Roman" w:hint="eastAsia"/>
          <w:szCs w:val="21"/>
        </w:rPr>
        <w:t>t</w:t>
      </w:r>
      <w:r>
        <w:rPr>
          <w:rFonts w:ascii="Times New Roman" w:hAnsi="Times New Roman" w:cs="Times New Roman"/>
          <w:szCs w:val="21"/>
        </w:rPr>
        <w:t xml:space="preserve">emperature and </w:t>
      </w:r>
      <w:r>
        <w:rPr>
          <w:rFonts w:ascii="Times New Roman" w:hAnsi="Times New Roman" w:cs="Times New Roman" w:hint="eastAsia"/>
          <w:szCs w:val="21"/>
        </w:rPr>
        <w:t>h</w:t>
      </w:r>
      <w:r>
        <w:rPr>
          <w:rFonts w:ascii="Times New Roman" w:hAnsi="Times New Roman" w:cs="Times New Roman"/>
          <w:szCs w:val="21"/>
        </w:rPr>
        <w:t xml:space="preserve">umidity on the </w:t>
      </w:r>
      <w:r>
        <w:rPr>
          <w:rFonts w:ascii="Times New Roman" w:hAnsi="Times New Roman" w:cs="Times New Roman" w:hint="eastAsia"/>
          <w:szCs w:val="21"/>
        </w:rPr>
        <w:t>p</w:t>
      </w:r>
      <w:r>
        <w:rPr>
          <w:rFonts w:ascii="Times New Roman" w:hAnsi="Times New Roman" w:cs="Times New Roman"/>
          <w:szCs w:val="21"/>
        </w:rPr>
        <w:t xml:space="preserve">hysical </w:t>
      </w:r>
      <w:r>
        <w:rPr>
          <w:rFonts w:ascii="Times New Roman" w:hAnsi="Times New Roman" w:cs="Times New Roman" w:hint="eastAsia"/>
          <w:szCs w:val="21"/>
        </w:rPr>
        <w:t>p</w:t>
      </w:r>
      <w:r>
        <w:rPr>
          <w:rFonts w:ascii="Times New Roman" w:hAnsi="Times New Roman" w:cs="Times New Roman"/>
          <w:szCs w:val="21"/>
        </w:rPr>
        <w:t xml:space="preserve">roperties of </w:t>
      </w:r>
      <w:r>
        <w:rPr>
          <w:rFonts w:ascii="Times New Roman" w:hAnsi="Times New Roman" w:cs="Times New Roman" w:hint="eastAsia"/>
          <w:szCs w:val="21"/>
        </w:rPr>
        <w:t>c</w:t>
      </w:r>
      <w:r>
        <w:rPr>
          <w:rFonts w:ascii="Times New Roman" w:hAnsi="Times New Roman" w:cs="Times New Roman"/>
          <w:szCs w:val="21"/>
        </w:rPr>
        <w:t xml:space="preserve">ellulose </w:t>
      </w:r>
      <w:r>
        <w:rPr>
          <w:rFonts w:ascii="Times New Roman" w:hAnsi="Times New Roman" w:cs="Times New Roman" w:hint="eastAsia"/>
          <w:szCs w:val="21"/>
        </w:rPr>
        <w:t>a</w:t>
      </w:r>
      <w:r>
        <w:rPr>
          <w:rFonts w:ascii="Times New Roman" w:hAnsi="Times New Roman" w:cs="Times New Roman"/>
          <w:szCs w:val="21"/>
        </w:rPr>
        <w:t xml:space="preserve">cetate </w:t>
      </w:r>
      <w:r>
        <w:rPr>
          <w:rFonts w:ascii="Times New Roman" w:hAnsi="Times New Roman" w:cs="Times New Roman" w:hint="eastAsia"/>
          <w:szCs w:val="21"/>
        </w:rPr>
        <w:t>f</w:t>
      </w:r>
      <w:r>
        <w:rPr>
          <w:rFonts w:ascii="Times New Roman" w:hAnsi="Times New Roman" w:cs="Times New Roman"/>
          <w:szCs w:val="21"/>
        </w:rPr>
        <w:t>ilm, Imaging Science and Photochemistry. 2017</w:t>
      </w:r>
      <w:r>
        <w:rPr>
          <w:rFonts w:ascii="Times New Roman" w:hAnsi="Times New Roman" w:cs="Times New Roman" w:hint="eastAsia"/>
          <w:szCs w:val="21"/>
        </w:rPr>
        <w:t xml:space="preserve">; </w:t>
      </w:r>
      <w:r>
        <w:rPr>
          <w:rFonts w:ascii="Times New Roman" w:hAnsi="Times New Roman" w:cs="Times New Roman"/>
          <w:szCs w:val="21"/>
        </w:rPr>
        <w:t>6</w:t>
      </w:r>
      <w:r>
        <w:rPr>
          <w:rFonts w:ascii="Times New Roman" w:hAnsi="Times New Roman" w:cs="Times New Roman" w:hint="eastAsia"/>
          <w:szCs w:val="21"/>
        </w:rPr>
        <w:t xml:space="preserve">: </w:t>
      </w:r>
      <w:r>
        <w:rPr>
          <w:rFonts w:ascii="Times New Roman" w:hAnsi="Times New Roman" w:cs="Times New Roman"/>
          <w:szCs w:val="21"/>
        </w:rPr>
        <w:lastRenderedPageBreak/>
        <w:t>797-807.</w:t>
      </w:r>
    </w:p>
    <w:p w14:paraId="2533982E"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w:t>
      </w:r>
      <w:r>
        <w:rPr>
          <w:rFonts w:ascii="Times New Roman" w:hAnsi="Times New Roman" w:cs="Times New Roman" w:hint="eastAsia"/>
          <w:szCs w:val="21"/>
        </w:rPr>
        <w:t>24</w:t>
      </w:r>
      <w:r>
        <w:rPr>
          <w:rFonts w:ascii="Times New Roman" w:hAnsi="Times New Roman" w:cs="Times New Roman"/>
          <w:szCs w:val="21"/>
        </w:rPr>
        <w:t>] Y.</w:t>
      </w:r>
      <w:r>
        <w:rPr>
          <w:rFonts w:ascii="Times New Roman" w:hAnsi="Times New Roman" w:cs="Times New Roman" w:hint="eastAsia"/>
          <w:szCs w:val="21"/>
        </w:rPr>
        <w:t xml:space="preserve"> </w:t>
      </w:r>
      <w:r>
        <w:rPr>
          <w:rFonts w:ascii="Times New Roman" w:hAnsi="Times New Roman" w:cs="Times New Roman"/>
          <w:szCs w:val="21"/>
        </w:rPr>
        <w:t>J. Zhou, J. Zhang, Y.</w:t>
      </w:r>
      <w:r>
        <w:rPr>
          <w:rFonts w:ascii="Times New Roman" w:hAnsi="Times New Roman" w:cs="Times New Roman" w:hint="eastAsia"/>
          <w:szCs w:val="21"/>
        </w:rPr>
        <w:t xml:space="preserve"> </w:t>
      </w:r>
      <w:r>
        <w:rPr>
          <w:rFonts w:ascii="Times New Roman" w:hAnsi="Times New Roman" w:cs="Times New Roman"/>
          <w:szCs w:val="21"/>
        </w:rPr>
        <w:t>P. Qi, Y.</w:t>
      </w:r>
      <w:r>
        <w:rPr>
          <w:rFonts w:ascii="Times New Roman" w:hAnsi="Times New Roman" w:cs="Times New Roman" w:hint="eastAsia"/>
          <w:szCs w:val="21"/>
        </w:rPr>
        <w:t xml:space="preserve"> </w:t>
      </w:r>
      <w:r>
        <w:rPr>
          <w:rFonts w:ascii="Times New Roman" w:hAnsi="Times New Roman" w:cs="Times New Roman"/>
          <w:szCs w:val="21"/>
        </w:rPr>
        <w:t>H. Li, Y. He</w:t>
      </w:r>
      <w:r>
        <w:rPr>
          <w:rFonts w:ascii="Times New Roman" w:hAnsi="Times New Roman" w:cs="Times New Roman" w:hint="eastAsia"/>
          <w:szCs w:val="21"/>
        </w:rPr>
        <w:t>.</w:t>
      </w:r>
      <w:r>
        <w:rPr>
          <w:rFonts w:ascii="Times New Roman" w:hAnsi="Times New Roman" w:cs="Times New Roman"/>
          <w:szCs w:val="21"/>
        </w:rPr>
        <w:t xml:space="preserve"> Analyze and characterize the crystal precipitation from the acetic acid syndrome cine-film, Image Technology. 2015</w:t>
      </w:r>
      <w:r>
        <w:rPr>
          <w:rFonts w:ascii="Times New Roman" w:hAnsi="Times New Roman" w:cs="Times New Roman" w:hint="eastAsia"/>
          <w:szCs w:val="21"/>
        </w:rPr>
        <w:t xml:space="preserve">; </w:t>
      </w:r>
      <w:r>
        <w:rPr>
          <w:rFonts w:ascii="Times New Roman" w:hAnsi="Times New Roman" w:cs="Times New Roman"/>
          <w:szCs w:val="21"/>
        </w:rPr>
        <w:t>5</w:t>
      </w:r>
      <w:r>
        <w:rPr>
          <w:rFonts w:ascii="Times New Roman" w:hAnsi="Times New Roman" w:cs="Times New Roman" w:hint="eastAsia"/>
          <w:szCs w:val="21"/>
        </w:rPr>
        <w:t xml:space="preserve">: </w:t>
      </w:r>
      <w:r>
        <w:rPr>
          <w:rFonts w:ascii="Times New Roman" w:hAnsi="Times New Roman" w:cs="Times New Roman"/>
          <w:szCs w:val="21"/>
        </w:rPr>
        <w:t>60-64. (in Chinese)</w:t>
      </w:r>
    </w:p>
    <w:p w14:paraId="4761E923" w14:textId="77777777" w:rsidR="00C10620" w:rsidRDefault="000A16AC">
      <w:pPr>
        <w:spacing w:line="360" w:lineRule="auto"/>
        <w:rPr>
          <w:rFonts w:ascii="Times New Roman" w:eastAsia="微软雅黑" w:hAnsi="Times New Roman" w:cs="Times New Roman"/>
          <w:szCs w:val="21"/>
        </w:rPr>
      </w:pPr>
      <w:r>
        <w:rPr>
          <w:rFonts w:ascii="Times New Roman" w:hAnsi="Times New Roman" w:cs="Times New Roman"/>
          <w:szCs w:val="21"/>
        </w:rPr>
        <w:t>[25] J</w:t>
      </w:r>
      <w:r>
        <w:rPr>
          <w:rFonts w:ascii="Times New Roman" w:hAnsi="Times New Roman" w:cs="Times New Roman" w:hint="eastAsia"/>
          <w:szCs w:val="21"/>
        </w:rPr>
        <w:t>.</w:t>
      </w:r>
      <w:r>
        <w:rPr>
          <w:rFonts w:ascii="Times New Roman" w:hAnsi="Times New Roman" w:cs="Times New Roman"/>
          <w:szCs w:val="21"/>
        </w:rPr>
        <w:t xml:space="preserve"> M</w:t>
      </w:r>
      <w:r>
        <w:rPr>
          <w:rFonts w:ascii="Times New Roman" w:hAnsi="Times New Roman" w:cs="Times New Roman" w:hint="eastAsia"/>
          <w:szCs w:val="21"/>
        </w:rPr>
        <w:t xml:space="preserve">. </w:t>
      </w:r>
      <w:r>
        <w:rPr>
          <w:rFonts w:ascii="Times New Roman" w:hAnsi="Times New Roman" w:cs="Times New Roman"/>
          <w:szCs w:val="21"/>
        </w:rPr>
        <w:t>A</w:t>
      </w:r>
      <w:r>
        <w:rPr>
          <w:rFonts w:ascii="Times New Roman" w:hAnsi="Times New Roman" w:cs="Times New Roman" w:hint="eastAsia"/>
          <w:szCs w:val="21"/>
        </w:rPr>
        <w:t>iache</w:t>
      </w:r>
      <w:r>
        <w:rPr>
          <w:rFonts w:ascii="Times New Roman" w:hAnsi="Times New Roman" w:cs="Times New Roman"/>
          <w:szCs w:val="21"/>
        </w:rPr>
        <w:t>, P</w:t>
      </w:r>
      <w:r>
        <w:rPr>
          <w:rFonts w:ascii="Times New Roman" w:hAnsi="Times New Roman" w:cs="Times New Roman" w:hint="eastAsia"/>
          <w:szCs w:val="21"/>
        </w:rPr>
        <w:t xml:space="preserve">. </w:t>
      </w:r>
      <w:r>
        <w:rPr>
          <w:rFonts w:ascii="Times New Roman" w:hAnsi="Times New Roman" w:cs="Times New Roman"/>
          <w:szCs w:val="21"/>
        </w:rPr>
        <w:t>G</w:t>
      </w:r>
      <w:r>
        <w:rPr>
          <w:rFonts w:ascii="Times New Roman" w:hAnsi="Times New Roman" w:cs="Times New Roman" w:hint="eastAsia"/>
          <w:szCs w:val="21"/>
        </w:rPr>
        <w:t>authier</w:t>
      </w:r>
      <w:r>
        <w:rPr>
          <w:rFonts w:ascii="Times New Roman" w:hAnsi="Times New Roman" w:cs="Times New Roman"/>
          <w:szCs w:val="21"/>
        </w:rPr>
        <w:t>, S.</w:t>
      </w:r>
      <w:r>
        <w:rPr>
          <w:rFonts w:ascii="Times New Roman" w:hAnsi="Times New Roman" w:cs="Times New Roman" w:hint="eastAsia"/>
          <w:szCs w:val="21"/>
        </w:rPr>
        <w:t xml:space="preserve"> </w:t>
      </w:r>
      <w:r>
        <w:rPr>
          <w:rFonts w:ascii="Times New Roman" w:hAnsi="Times New Roman" w:cs="Times New Roman"/>
          <w:szCs w:val="21"/>
        </w:rPr>
        <w:t>A</w:t>
      </w:r>
      <w:r>
        <w:rPr>
          <w:rFonts w:ascii="Times New Roman" w:hAnsi="Times New Roman" w:cs="Times New Roman" w:hint="eastAsia"/>
          <w:szCs w:val="21"/>
        </w:rPr>
        <w:t>iache.</w:t>
      </w:r>
      <w:r>
        <w:rPr>
          <w:rFonts w:ascii="Times New Roman" w:hAnsi="Times New Roman" w:cs="Times New Roman"/>
          <w:szCs w:val="21"/>
        </w:rPr>
        <w:t xml:space="preserve"> New gelification method for vegetable oils I: cosmetic application</w:t>
      </w:r>
      <w:r>
        <w:rPr>
          <w:rFonts w:ascii="Times New Roman" w:hAnsi="Times New Roman" w:cs="Times New Roman" w:hint="eastAsia"/>
          <w:szCs w:val="21"/>
        </w:rPr>
        <w:t xml:space="preserve">, </w:t>
      </w:r>
      <w:hyperlink r:id="rId38" w:tgtFrame="http://xueshu.baidu.com/usercenter/paper/_blank" w:tooltip="《International Journal of Cosmetic Science》" w:history="1">
        <w:r>
          <w:rPr>
            <w:rFonts w:ascii="Times New Roman" w:hAnsi="Times New Roman" w:cs="Times New Roman" w:hint="eastAsia"/>
            <w:szCs w:val="21"/>
          </w:rPr>
          <w:t>International Journal of Cosmetic Science</w:t>
        </w:r>
      </w:hyperlink>
      <w:r>
        <w:rPr>
          <w:rFonts w:ascii="Times New Roman" w:hAnsi="Times New Roman" w:cs="Times New Roman" w:hint="eastAsia"/>
          <w:szCs w:val="21"/>
        </w:rPr>
        <w:t>.</w:t>
      </w:r>
      <w:r>
        <w:rPr>
          <w:rFonts w:ascii="Times New Roman" w:hAnsi="Times New Roman" w:cs="Times New Roman"/>
          <w:szCs w:val="21"/>
        </w:rPr>
        <w:t xml:space="preserve"> 1992</w:t>
      </w:r>
      <w:r>
        <w:rPr>
          <w:rFonts w:ascii="Times New Roman" w:hAnsi="Times New Roman" w:cs="Times New Roman" w:hint="eastAsia"/>
          <w:szCs w:val="21"/>
        </w:rPr>
        <w:t xml:space="preserve">; </w:t>
      </w:r>
      <w:r>
        <w:rPr>
          <w:rFonts w:ascii="Times New Roman" w:hAnsi="Times New Roman" w:cs="Times New Roman"/>
          <w:szCs w:val="21"/>
        </w:rPr>
        <w:t>5</w:t>
      </w:r>
      <w:r>
        <w:rPr>
          <w:rFonts w:ascii="Times New Roman" w:hAnsi="Times New Roman" w:cs="Times New Roman" w:hint="eastAsia"/>
          <w:szCs w:val="21"/>
        </w:rPr>
        <w:t>:</w:t>
      </w:r>
      <w:r>
        <w:rPr>
          <w:rFonts w:ascii="Times New Roman" w:hAnsi="Times New Roman" w:cs="Times New Roman"/>
          <w:szCs w:val="21"/>
        </w:rPr>
        <w:t xml:space="preserve"> 228-234.</w:t>
      </w:r>
    </w:p>
    <w:p w14:paraId="1239C80C"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[26] G</w:t>
      </w:r>
      <w:r>
        <w:rPr>
          <w:rFonts w:ascii="Times New Roman" w:hAnsi="Times New Roman" w:cs="Times New Roman" w:hint="eastAsia"/>
          <w:szCs w:val="21"/>
        </w:rPr>
        <w:t>.</w:t>
      </w:r>
      <w:r>
        <w:rPr>
          <w:rFonts w:ascii="Times New Roman" w:hAnsi="Times New Roman" w:cs="Times New Roman"/>
          <w:szCs w:val="21"/>
        </w:rPr>
        <w:t xml:space="preserve"> S</w:t>
      </w:r>
      <w:r>
        <w:rPr>
          <w:rFonts w:ascii="Times New Roman" w:hAnsi="Times New Roman" w:cs="Times New Roman" w:hint="eastAsia"/>
          <w:szCs w:val="21"/>
        </w:rPr>
        <w:t xml:space="preserve">. </w:t>
      </w:r>
      <w:r>
        <w:rPr>
          <w:rFonts w:ascii="Times New Roman" w:hAnsi="Times New Roman" w:cs="Times New Roman"/>
          <w:szCs w:val="21"/>
        </w:rPr>
        <w:t>R</w:t>
      </w:r>
      <w:r>
        <w:rPr>
          <w:rFonts w:ascii="Times New Roman" w:hAnsi="Times New Roman" w:cs="Times New Roman" w:hint="eastAsia"/>
          <w:szCs w:val="21"/>
        </w:rPr>
        <w:t>ekhi</w:t>
      </w:r>
      <w:r>
        <w:rPr>
          <w:rFonts w:ascii="Times New Roman" w:hAnsi="Times New Roman" w:cs="Times New Roman"/>
          <w:szCs w:val="21"/>
        </w:rPr>
        <w:t>, S</w:t>
      </w:r>
      <w:r>
        <w:rPr>
          <w:rFonts w:ascii="Times New Roman" w:hAnsi="Times New Roman" w:cs="Times New Roman" w:hint="eastAsia"/>
          <w:szCs w:val="21"/>
        </w:rPr>
        <w:t>.</w:t>
      </w:r>
      <w:r>
        <w:rPr>
          <w:rFonts w:ascii="Times New Roman" w:hAnsi="Times New Roman" w:cs="Times New Roman"/>
          <w:szCs w:val="21"/>
        </w:rPr>
        <w:t xml:space="preserve"> S.</w:t>
      </w:r>
      <w:r>
        <w:rPr>
          <w:rFonts w:ascii="Times New Roman" w:hAnsi="Times New Roman" w:cs="Times New Roman" w:hint="eastAsia"/>
          <w:szCs w:val="21"/>
        </w:rPr>
        <w:t xml:space="preserve"> </w:t>
      </w:r>
      <w:r>
        <w:rPr>
          <w:rFonts w:ascii="Times New Roman" w:hAnsi="Times New Roman" w:cs="Times New Roman"/>
          <w:szCs w:val="21"/>
        </w:rPr>
        <w:t>J</w:t>
      </w:r>
      <w:r>
        <w:rPr>
          <w:rFonts w:ascii="Times New Roman" w:hAnsi="Times New Roman" w:cs="Times New Roman" w:hint="eastAsia"/>
          <w:szCs w:val="21"/>
        </w:rPr>
        <w:t>ambhekar.</w:t>
      </w:r>
      <w:r>
        <w:rPr>
          <w:rFonts w:ascii="Times New Roman" w:hAnsi="Times New Roman" w:cs="Times New Roman"/>
          <w:szCs w:val="21"/>
        </w:rPr>
        <w:t xml:space="preserve"> Ethylcellulose a polymer review</w:t>
      </w:r>
      <w:r>
        <w:rPr>
          <w:rFonts w:ascii="Times New Roman" w:hAnsi="Times New Roman" w:cs="Times New Roman" w:hint="eastAsia"/>
          <w:szCs w:val="21"/>
        </w:rPr>
        <w:t>,</w:t>
      </w:r>
      <w:r>
        <w:rPr>
          <w:rFonts w:ascii="Times New Roman" w:hAnsi="Times New Roman" w:cs="Times New Roman"/>
          <w:szCs w:val="21"/>
        </w:rPr>
        <w:t xml:space="preserve"> Drug Dev Ind Pharm</w:t>
      </w:r>
      <w:r>
        <w:rPr>
          <w:rFonts w:ascii="Times New Roman" w:hAnsi="Times New Roman" w:cs="Times New Roman" w:hint="eastAsia"/>
          <w:szCs w:val="21"/>
        </w:rPr>
        <w:t xml:space="preserve">. </w:t>
      </w:r>
      <w:r>
        <w:rPr>
          <w:rFonts w:ascii="Times New Roman" w:hAnsi="Times New Roman" w:cs="Times New Roman"/>
          <w:szCs w:val="21"/>
        </w:rPr>
        <w:t>1995</w:t>
      </w:r>
      <w:r>
        <w:rPr>
          <w:rFonts w:ascii="Times New Roman" w:hAnsi="Times New Roman" w:cs="Times New Roman" w:hint="eastAsia"/>
          <w:szCs w:val="21"/>
        </w:rPr>
        <w:t xml:space="preserve">; </w:t>
      </w:r>
      <w:r>
        <w:rPr>
          <w:rFonts w:ascii="Times New Roman" w:hAnsi="Times New Roman" w:cs="Times New Roman"/>
          <w:szCs w:val="21"/>
        </w:rPr>
        <w:t>1</w:t>
      </w:r>
      <w:r>
        <w:rPr>
          <w:rFonts w:ascii="Times New Roman" w:hAnsi="Times New Roman" w:cs="Times New Roman" w:hint="eastAsia"/>
          <w:szCs w:val="21"/>
        </w:rPr>
        <w:t>:</w:t>
      </w:r>
      <w:r>
        <w:rPr>
          <w:rFonts w:ascii="Times New Roman" w:hAnsi="Times New Roman" w:cs="Times New Roman"/>
          <w:szCs w:val="21"/>
        </w:rPr>
        <w:t xml:space="preserve"> 61-77.</w:t>
      </w:r>
    </w:p>
    <w:p w14:paraId="4DBC3027"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7</w:t>
      </w:r>
      <w:r>
        <w:rPr>
          <w:rFonts w:ascii="Times New Roman" w:hAnsi="Times New Roman" w:cs="Times New Roman"/>
          <w:szCs w:val="21"/>
        </w:rPr>
        <w:t>] N</w:t>
      </w:r>
      <w:r>
        <w:rPr>
          <w:rFonts w:ascii="Times New Roman" w:hAnsi="Times New Roman" w:cs="Times New Roman" w:hint="eastAsia"/>
          <w:szCs w:val="21"/>
        </w:rPr>
        <w:t>.</w:t>
      </w:r>
      <w:r>
        <w:rPr>
          <w:rFonts w:ascii="Times New Roman" w:hAnsi="Times New Roman" w:cs="Times New Roman"/>
          <w:szCs w:val="21"/>
        </w:rPr>
        <w:t xml:space="preserve"> E</w:t>
      </w:r>
      <w:r>
        <w:rPr>
          <w:rFonts w:ascii="Times New Roman" w:hAnsi="Times New Roman" w:cs="Times New Roman" w:hint="eastAsia"/>
          <w:szCs w:val="21"/>
        </w:rPr>
        <w:t xml:space="preserve">. </w:t>
      </w:r>
      <w:r>
        <w:rPr>
          <w:rFonts w:ascii="Times New Roman" w:hAnsi="Times New Roman" w:cs="Times New Roman"/>
          <w:szCs w:val="21"/>
        </w:rPr>
        <w:t>H</w:t>
      </w:r>
      <w:r>
        <w:rPr>
          <w:rFonts w:ascii="Times New Roman" w:hAnsi="Times New Roman" w:cs="Times New Roman" w:hint="eastAsia"/>
          <w:szCs w:val="21"/>
        </w:rPr>
        <w:t>ughes</w:t>
      </w:r>
      <w:r>
        <w:rPr>
          <w:rFonts w:ascii="Times New Roman" w:hAnsi="Times New Roman" w:cs="Times New Roman"/>
          <w:szCs w:val="21"/>
        </w:rPr>
        <w:t>, A</w:t>
      </w:r>
      <w:r>
        <w:rPr>
          <w:rFonts w:ascii="Times New Roman" w:hAnsi="Times New Roman" w:cs="Times New Roman" w:hint="eastAsia"/>
          <w:szCs w:val="21"/>
        </w:rPr>
        <w:t>.</w:t>
      </w:r>
      <w:r>
        <w:rPr>
          <w:rFonts w:ascii="Times New Roman" w:hAnsi="Times New Roman" w:cs="Times New Roman"/>
          <w:szCs w:val="21"/>
        </w:rPr>
        <w:t xml:space="preserve"> G</w:t>
      </w:r>
      <w:r>
        <w:rPr>
          <w:rFonts w:ascii="Times New Roman" w:hAnsi="Times New Roman" w:cs="Times New Roman" w:hint="eastAsia"/>
          <w:szCs w:val="21"/>
        </w:rPr>
        <w:t xml:space="preserve">. </w:t>
      </w:r>
      <w:r>
        <w:rPr>
          <w:rFonts w:ascii="Times New Roman" w:hAnsi="Times New Roman" w:cs="Times New Roman"/>
          <w:szCs w:val="21"/>
        </w:rPr>
        <w:t>M</w:t>
      </w:r>
      <w:r>
        <w:rPr>
          <w:rFonts w:ascii="Times New Roman" w:hAnsi="Times New Roman" w:cs="Times New Roman" w:hint="eastAsia"/>
          <w:szCs w:val="21"/>
        </w:rPr>
        <w:t>arangoni</w:t>
      </w:r>
      <w:r>
        <w:rPr>
          <w:rFonts w:ascii="Times New Roman" w:hAnsi="Times New Roman" w:cs="Times New Roman"/>
          <w:szCs w:val="21"/>
        </w:rPr>
        <w:t>, A</w:t>
      </w:r>
      <w:r>
        <w:rPr>
          <w:rFonts w:ascii="Times New Roman" w:hAnsi="Times New Roman" w:cs="Times New Roman" w:hint="eastAsia"/>
          <w:szCs w:val="21"/>
        </w:rPr>
        <w:t>.</w:t>
      </w:r>
      <w:r>
        <w:rPr>
          <w:rFonts w:ascii="Times New Roman" w:hAnsi="Times New Roman" w:cs="Times New Roman"/>
          <w:szCs w:val="21"/>
        </w:rPr>
        <w:t xml:space="preserve"> J</w:t>
      </w:r>
      <w:r>
        <w:rPr>
          <w:rFonts w:ascii="Times New Roman" w:hAnsi="Times New Roman" w:cs="Times New Roman" w:hint="eastAsia"/>
          <w:szCs w:val="21"/>
        </w:rPr>
        <w:t xml:space="preserve">. </w:t>
      </w:r>
      <w:r>
        <w:rPr>
          <w:rFonts w:ascii="Times New Roman" w:hAnsi="Times New Roman" w:cs="Times New Roman"/>
          <w:szCs w:val="21"/>
        </w:rPr>
        <w:t>W</w:t>
      </w:r>
      <w:r>
        <w:rPr>
          <w:rFonts w:ascii="Times New Roman" w:hAnsi="Times New Roman" w:cs="Times New Roman" w:hint="eastAsia"/>
          <w:szCs w:val="21"/>
        </w:rPr>
        <w:t>right.</w:t>
      </w:r>
      <w:r>
        <w:rPr>
          <w:rFonts w:ascii="Times New Roman" w:hAnsi="Times New Roman" w:cs="Times New Roman"/>
          <w:szCs w:val="21"/>
        </w:rPr>
        <w:t xml:space="preserve"> Potential food applications of edible oil organogels</w:t>
      </w:r>
      <w:r>
        <w:rPr>
          <w:rFonts w:ascii="Times New Roman" w:hAnsi="Times New Roman" w:cs="Times New Roman" w:hint="eastAsia"/>
          <w:szCs w:val="21"/>
        </w:rPr>
        <w:t>,</w:t>
      </w:r>
      <w:r>
        <w:rPr>
          <w:rFonts w:ascii="Times New Roman" w:hAnsi="Times New Roman" w:cs="Times New Roman"/>
          <w:szCs w:val="21"/>
        </w:rPr>
        <w:t xml:space="preserve"> Trends</w:t>
      </w:r>
      <w:r>
        <w:rPr>
          <w:rFonts w:ascii="Times New Roman" w:hAnsi="Times New Roman" w:cs="Times New Roman" w:hint="eastAsia"/>
          <w:szCs w:val="21"/>
        </w:rPr>
        <w:t xml:space="preserve"> in</w:t>
      </w:r>
      <w:r>
        <w:rPr>
          <w:rFonts w:ascii="Times New Roman" w:hAnsi="Times New Roman" w:cs="Times New Roman"/>
          <w:szCs w:val="21"/>
        </w:rPr>
        <w:t xml:space="preserve"> Food Sci</w:t>
      </w:r>
      <w:r>
        <w:rPr>
          <w:rFonts w:ascii="Times New Roman" w:hAnsi="Times New Roman" w:cs="Times New Roman" w:hint="eastAsia"/>
          <w:szCs w:val="21"/>
        </w:rPr>
        <w:t>ence &amp;</w:t>
      </w:r>
      <w:r>
        <w:rPr>
          <w:rFonts w:ascii="Times New Roman" w:hAnsi="Times New Roman" w:cs="Times New Roman"/>
          <w:szCs w:val="21"/>
        </w:rPr>
        <w:t xml:space="preserve"> Technol</w:t>
      </w:r>
      <w:r>
        <w:rPr>
          <w:rFonts w:ascii="Times New Roman" w:hAnsi="Times New Roman" w:cs="Times New Roman" w:hint="eastAsia"/>
          <w:szCs w:val="21"/>
        </w:rPr>
        <w:t>ogy.</w:t>
      </w:r>
      <w:r>
        <w:rPr>
          <w:rFonts w:ascii="Times New Roman" w:hAnsi="Times New Roman" w:cs="Times New Roman"/>
          <w:szCs w:val="21"/>
        </w:rPr>
        <w:t xml:space="preserve"> 2009</w:t>
      </w:r>
      <w:r>
        <w:rPr>
          <w:rFonts w:ascii="Times New Roman" w:hAnsi="Times New Roman" w:cs="Times New Roman" w:hint="eastAsia"/>
          <w:szCs w:val="21"/>
        </w:rPr>
        <w:t xml:space="preserve">; </w:t>
      </w:r>
      <w:r>
        <w:rPr>
          <w:rFonts w:ascii="Times New Roman" w:hAnsi="Times New Roman" w:cs="Times New Roman"/>
          <w:szCs w:val="21"/>
        </w:rPr>
        <w:t>10</w:t>
      </w:r>
      <w:r>
        <w:rPr>
          <w:rFonts w:ascii="Times New Roman" w:hAnsi="Times New Roman" w:cs="Times New Roman" w:hint="eastAsia"/>
          <w:szCs w:val="21"/>
        </w:rPr>
        <w:t>:</w:t>
      </w:r>
      <w:r>
        <w:rPr>
          <w:rFonts w:ascii="Times New Roman" w:hAnsi="Times New Roman" w:cs="Times New Roman"/>
          <w:szCs w:val="21"/>
        </w:rPr>
        <w:t xml:space="preserve"> 470-480</w:t>
      </w:r>
      <w:r>
        <w:rPr>
          <w:rFonts w:ascii="Times New Roman" w:hAnsi="Times New Roman" w:cs="Times New Roman" w:hint="eastAsia"/>
          <w:szCs w:val="21"/>
        </w:rPr>
        <w:t>.</w:t>
      </w:r>
    </w:p>
    <w:p w14:paraId="4790200F" w14:textId="77777777" w:rsidR="00C10620" w:rsidRDefault="000A16AC">
      <w:pPr>
        <w:spacing w:line="360" w:lineRule="auto"/>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8</w:t>
      </w:r>
      <w:r>
        <w:rPr>
          <w:rFonts w:ascii="Times New Roman" w:hAnsi="Times New Roman" w:cs="Times New Roman"/>
          <w:szCs w:val="21"/>
        </w:rPr>
        <w:t>] A</w:t>
      </w:r>
      <w:r>
        <w:rPr>
          <w:rFonts w:ascii="Times New Roman" w:hAnsi="Times New Roman" w:cs="Times New Roman" w:hint="eastAsia"/>
          <w:szCs w:val="21"/>
        </w:rPr>
        <w:t>.</w:t>
      </w:r>
      <w:r>
        <w:rPr>
          <w:rFonts w:ascii="Times New Roman" w:hAnsi="Times New Roman" w:cs="Times New Roman"/>
          <w:szCs w:val="21"/>
        </w:rPr>
        <w:t xml:space="preserve"> K</w:t>
      </w:r>
      <w:r>
        <w:rPr>
          <w:rFonts w:ascii="Times New Roman" w:hAnsi="Times New Roman" w:cs="Times New Roman" w:hint="eastAsia"/>
          <w:szCs w:val="21"/>
        </w:rPr>
        <w:t xml:space="preserve">. </w:t>
      </w:r>
      <w:r>
        <w:rPr>
          <w:rFonts w:ascii="Times New Roman" w:hAnsi="Times New Roman" w:cs="Times New Roman"/>
          <w:szCs w:val="21"/>
        </w:rPr>
        <w:t>Z</w:t>
      </w:r>
      <w:r>
        <w:rPr>
          <w:rFonts w:ascii="Times New Roman" w:hAnsi="Times New Roman" w:cs="Times New Roman" w:hint="eastAsia"/>
          <w:szCs w:val="21"/>
        </w:rPr>
        <w:t>etzl</w:t>
      </w:r>
      <w:r>
        <w:rPr>
          <w:rFonts w:ascii="Times New Roman" w:hAnsi="Times New Roman" w:cs="Times New Roman"/>
          <w:szCs w:val="21"/>
        </w:rPr>
        <w:t>, A</w:t>
      </w:r>
      <w:r>
        <w:rPr>
          <w:rFonts w:ascii="Times New Roman" w:hAnsi="Times New Roman" w:cs="Times New Roman" w:hint="eastAsia"/>
          <w:szCs w:val="21"/>
        </w:rPr>
        <w:t>.</w:t>
      </w:r>
      <w:r>
        <w:rPr>
          <w:rFonts w:ascii="Times New Roman" w:hAnsi="Times New Roman" w:cs="Times New Roman"/>
          <w:szCs w:val="21"/>
        </w:rPr>
        <w:t xml:space="preserve"> G</w:t>
      </w:r>
      <w:r>
        <w:rPr>
          <w:rFonts w:ascii="Times New Roman" w:hAnsi="Times New Roman" w:cs="Times New Roman" w:hint="eastAsia"/>
          <w:szCs w:val="21"/>
        </w:rPr>
        <w:t xml:space="preserve">. </w:t>
      </w:r>
      <w:r>
        <w:rPr>
          <w:rFonts w:ascii="Times New Roman" w:hAnsi="Times New Roman" w:cs="Times New Roman"/>
          <w:szCs w:val="21"/>
        </w:rPr>
        <w:t>M</w:t>
      </w:r>
      <w:r>
        <w:rPr>
          <w:rFonts w:ascii="Times New Roman" w:hAnsi="Times New Roman" w:cs="Times New Roman" w:hint="eastAsia"/>
          <w:szCs w:val="21"/>
        </w:rPr>
        <w:t>arangoni</w:t>
      </w:r>
      <w:r>
        <w:rPr>
          <w:rFonts w:ascii="Times New Roman" w:hAnsi="Times New Roman" w:cs="Times New Roman"/>
          <w:szCs w:val="21"/>
        </w:rPr>
        <w:t>, S.</w:t>
      </w:r>
      <w:r>
        <w:rPr>
          <w:rFonts w:ascii="Times New Roman" w:hAnsi="Times New Roman" w:cs="Times New Roman" w:hint="eastAsia"/>
          <w:szCs w:val="21"/>
        </w:rPr>
        <w:t xml:space="preserve"> </w:t>
      </w:r>
      <w:r>
        <w:rPr>
          <w:rFonts w:ascii="Times New Roman" w:hAnsi="Times New Roman" w:cs="Times New Roman"/>
          <w:szCs w:val="21"/>
        </w:rPr>
        <w:t>B</w:t>
      </w:r>
      <w:r>
        <w:rPr>
          <w:rFonts w:ascii="Times New Roman" w:hAnsi="Times New Roman" w:cs="Times New Roman" w:hint="eastAsia"/>
          <w:szCs w:val="21"/>
        </w:rPr>
        <w:t>a</w:t>
      </w:r>
      <w:r>
        <w:rPr>
          <w:rFonts w:ascii="Times New Roman" w:hAnsi="Times New Roman" w:cs="Times New Roman"/>
          <w:szCs w:val="21"/>
        </w:rPr>
        <w:t>r</w:t>
      </w:r>
      <w:r>
        <w:rPr>
          <w:rFonts w:ascii="Times New Roman" w:hAnsi="Times New Roman" w:cs="Times New Roman" w:hint="eastAsia"/>
          <w:szCs w:val="21"/>
        </w:rPr>
        <w:t>but.</w:t>
      </w:r>
      <w:r>
        <w:rPr>
          <w:rFonts w:ascii="Times New Roman" w:hAnsi="Times New Roman" w:cs="Times New Roman"/>
          <w:szCs w:val="21"/>
        </w:rPr>
        <w:t xml:space="preserve"> Mechanical properties of ethylcellulose oleogels and their potential for saturated fat reduction in frankfurters</w:t>
      </w:r>
      <w:r>
        <w:rPr>
          <w:rFonts w:ascii="Times New Roman" w:hAnsi="Times New Roman" w:cs="Times New Roman" w:hint="eastAsia"/>
          <w:szCs w:val="21"/>
        </w:rPr>
        <w:t>,</w:t>
      </w:r>
      <w:r>
        <w:rPr>
          <w:rFonts w:ascii="Times New Roman" w:hAnsi="Times New Roman" w:cs="Times New Roman"/>
          <w:szCs w:val="21"/>
        </w:rPr>
        <w:t xml:space="preserve"> Food Funct</w:t>
      </w:r>
      <w:r>
        <w:rPr>
          <w:rFonts w:ascii="Times New Roman" w:hAnsi="Times New Roman" w:cs="Times New Roman" w:hint="eastAsia"/>
          <w:szCs w:val="21"/>
        </w:rPr>
        <w:t>.</w:t>
      </w:r>
      <w:r>
        <w:rPr>
          <w:rFonts w:ascii="Times New Roman" w:hAnsi="Times New Roman" w:cs="Times New Roman"/>
          <w:szCs w:val="21"/>
        </w:rPr>
        <w:t xml:space="preserve"> 2012</w:t>
      </w:r>
      <w:r>
        <w:rPr>
          <w:rFonts w:ascii="Times New Roman" w:hAnsi="Times New Roman" w:cs="Times New Roman" w:hint="eastAsia"/>
          <w:szCs w:val="21"/>
        </w:rPr>
        <w:t xml:space="preserve">; </w:t>
      </w:r>
      <w:r>
        <w:rPr>
          <w:rFonts w:ascii="Times New Roman" w:hAnsi="Times New Roman" w:cs="Times New Roman"/>
          <w:szCs w:val="21"/>
        </w:rPr>
        <w:t>3</w:t>
      </w:r>
      <w:r>
        <w:rPr>
          <w:rFonts w:ascii="Times New Roman" w:hAnsi="Times New Roman" w:cs="Times New Roman" w:hint="eastAsia"/>
          <w:szCs w:val="21"/>
        </w:rPr>
        <w:t xml:space="preserve">: </w:t>
      </w:r>
      <w:r>
        <w:rPr>
          <w:rFonts w:ascii="Times New Roman" w:hAnsi="Times New Roman" w:cs="Times New Roman"/>
          <w:szCs w:val="21"/>
        </w:rPr>
        <w:t>327-337.</w:t>
      </w:r>
    </w:p>
    <w:p w14:paraId="7F2ABBC2" w14:textId="77777777" w:rsidR="00C10620" w:rsidRDefault="000A16AC">
      <w:pPr>
        <w:spacing w:line="360" w:lineRule="auto"/>
        <w:rPr>
          <w:rFonts w:ascii="Times New Roman" w:eastAsia="宋体"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9</w:t>
      </w:r>
      <w:r>
        <w:rPr>
          <w:rFonts w:ascii="Times New Roman" w:hAnsi="Times New Roman" w:cs="Times New Roman"/>
          <w:szCs w:val="21"/>
        </w:rPr>
        <w:t>]</w:t>
      </w:r>
      <w:r>
        <w:rPr>
          <w:rFonts w:ascii="Times New Roman" w:eastAsia="宋体" w:hAnsi="Times New Roman" w:cs="Times New Roman"/>
          <w:szCs w:val="21"/>
        </w:rPr>
        <w:t xml:space="preserve"> L. Z. Zheng, X. T. Liang, S. R. Li, Y. H. Li</w:t>
      </w:r>
      <w:r>
        <w:rPr>
          <w:rFonts w:ascii="Times New Roman" w:eastAsia="宋体" w:hAnsi="Times New Roman" w:cs="Times New Roman" w:hint="eastAsia"/>
          <w:szCs w:val="21"/>
        </w:rPr>
        <w:t>,</w:t>
      </w:r>
      <w:r>
        <w:rPr>
          <w:rFonts w:ascii="Times New Roman" w:eastAsia="宋体" w:hAnsi="Times New Roman" w:cs="Times New Roman"/>
          <w:szCs w:val="21"/>
        </w:rPr>
        <w:t xml:space="preserve"> D. D. Hu</w:t>
      </w:r>
      <w:r>
        <w:rPr>
          <w:rFonts w:ascii="Times New Roman" w:eastAsia="宋体" w:hAnsi="Times New Roman" w:cs="Times New Roman" w:hint="eastAsia"/>
          <w:szCs w:val="21"/>
        </w:rPr>
        <w:t>.</w:t>
      </w:r>
      <w:r>
        <w:rPr>
          <w:rFonts w:ascii="Times New Roman" w:eastAsia="宋体" w:hAnsi="Times New Roman" w:cs="Times New Roman"/>
          <w:szCs w:val="21"/>
        </w:rPr>
        <w:t xml:space="preserve"> Fading and showing mechanisms of ancient color relics based on light scattering induced by particles</w:t>
      </w:r>
      <w:r>
        <w:rPr>
          <w:rFonts w:ascii="Times New Roman" w:eastAsia="宋体" w:hAnsi="Times New Roman" w:cs="Times New Roman" w:hint="eastAsia"/>
          <w:szCs w:val="21"/>
        </w:rPr>
        <w:t>,</w:t>
      </w:r>
      <w:r>
        <w:rPr>
          <w:rFonts w:ascii="Times New Roman" w:eastAsia="宋体" w:hAnsi="Times New Roman" w:cs="Times New Roman"/>
          <w:szCs w:val="21"/>
        </w:rPr>
        <w:t xml:space="preserve"> RSC Adv</w:t>
      </w:r>
      <w:r>
        <w:rPr>
          <w:rFonts w:ascii="Times New Roman" w:eastAsia="宋体" w:hAnsi="Times New Roman" w:cs="Times New Roman" w:hint="eastAsia"/>
          <w:szCs w:val="21"/>
        </w:rPr>
        <w:t>ances</w:t>
      </w:r>
      <w:r>
        <w:rPr>
          <w:rFonts w:ascii="Times New Roman" w:eastAsia="宋体" w:hAnsi="Times New Roman" w:cs="Times New Roman"/>
          <w:szCs w:val="21"/>
        </w:rPr>
        <w:t>. 2018</w:t>
      </w:r>
      <w:r>
        <w:rPr>
          <w:rFonts w:ascii="Times New Roman" w:eastAsia="宋体" w:hAnsi="Times New Roman" w:cs="Times New Roman" w:hint="eastAsia"/>
          <w:szCs w:val="21"/>
        </w:rPr>
        <w:t xml:space="preserve">; </w:t>
      </w:r>
      <w:r>
        <w:rPr>
          <w:rFonts w:ascii="Times New Roman" w:eastAsia="宋体" w:hAnsi="Times New Roman" w:cs="Times New Roman"/>
          <w:szCs w:val="21"/>
        </w:rPr>
        <w:t>8</w:t>
      </w:r>
      <w:r>
        <w:rPr>
          <w:rFonts w:ascii="Times New Roman" w:eastAsia="宋体" w:hAnsi="Times New Roman" w:cs="Times New Roman" w:hint="eastAsia"/>
          <w:szCs w:val="21"/>
        </w:rPr>
        <w:t>:</w:t>
      </w:r>
      <w:r>
        <w:rPr>
          <w:rFonts w:ascii="Times New Roman" w:eastAsia="宋体" w:hAnsi="Times New Roman" w:cs="Times New Roman"/>
          <w:szCs w:val="21"/>
        </w:rPr>
        <w:t xml:space="preserve"> 1124-1131.</w:t>
      </w:r>
    </w:p>
    <w:p w14:paraId="2571F94A"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30</w:t>
      </w:r>
      <w:r>
        <w:rPr>
          <w:rFonts w:ascii="Times New Roman" w:eastAsia="宋体" w:hAnsi="Times New Roman" w:cs="Times New Roman"/>
          <w:szCs w:val="21"/>
        </w:rPr>
        <w:t>] E. Gauthier, B. Laycock, F.</w:t>
      </w:r>
      <w:r>
        <w:rPr>
          <w:rFonts w:ascii="Times New Roman" w:eastAsia="宋体" w:hAnsi="Times New Roman" w:cs="Times New Roman" w:hint="eastAsia"/>
          <w:szCs w:val="21"/>
        </w:rPr>
        <w:t xml:space="preserve"> </w:t>
      </w:r>
      <w:r>
        <w:rPr>
          <w:rFonts w:ascii="Times New Roman" w:eastAsia="宋体" w:hAnsi="Times New Roman" w:cs="Times New Roman"/>
          <w:szCs w:val="21"/>
        </w:rPr>
        <w:t>M. Cuoq, P.</w:t>
      </w:r>
      <w:r>
        <w:rPr>
          <w:rFonts w:ascii="Times New Roman" w:eastAsia="宋体" w:hAnsi="Times New Roman" w:cs="Times New Roman" w:hint="eastAsia"/>
          <w:szCs w:val="21"/>
        </w:rPr>
        <w:t xml:space="preserve"> </w:t>
      </w:r>
      <w:r>
        <w:rPr>
          <w:rFonts w:ascii="Times New Roman" w:eastAsia="宋体" w:hAnsi="Times New Roman" w:cs="Times New Roman"/>
          <w:szCs w:val="21"/>
        </w:rPr>
        <w:t>J. Halley, K.</w:t>
      </w:r>
      <w:r>
        <w:rPr>
          <w:rFonts w:ascii="Times New Roman" w:eastAsia="宋体" w:hAnsi="Times New Roman" w:cs="Times New Roman" w:hint="eastAsia"/>
          <w:szCs w:val="21"/>
        </w:rPr>
        <w:t xml:space="preserve"> </w:t>
      </w:r>
      <w:r>
        <w:rPr>
          <w:rFonts w:ascii="Times New Roman" w:eastAsia="宋体" w:hAnsi="Times New Roman" w:cs="Times New Roman"/>
          <w:szCs w:val="21"/>
        </w:rPr>
        <w:t>A. George</w:t>
      </w:r>
      <w:r>
        <w:rPr>
          <w:rFonts w:ascii="Times New Roman" w:eastAsia="宋体" w:hAnsi="Times New Roman" w:cs="Times New Roman" w:hint="eastAsia"/>
          <w:szCs w:val="21"/>
        </w:rPr>
        <w:t>.</w:t>
      </w:r>
      <w:r>
        <w:rPr>
          <w:rFonts w:ascii="Times New Roman" w:eastAsia="宋体" w:hAnsi="Times New Roman" w:cs="Times New Roman"/>
          <w:szCs w:val="21"/>
        </w:rPr>
        <w:t xml:space="preserve"> Correlation between chain microstructural changes and embrittlement of LLDPE-based films during photo- and thermo-oxidative degradation, Polymer Degradation and Stability. 2013</w:t>
      </w:r>
      <w:r>
        <w:rPr>
          <w:rFonts w:ascii="Times New Roman" w:eastAsia="宋体" w:hAnsi="Times New Roman" w:cs="Times New Roman" w:hint="eastAsia"/>
          <w:szCs w:val="21"/>
        </w:rPr>
        <w:t xml:space="preserve">; </w:t>
      </w:r>
      <w:r>
        <w:rPr>
          <w:rFonts w:ascii="Times New Roman" w:eastAsia="宋体" w:hAnsi="Times New Roman" w:cs="Times New Roman"/>
          <w:szCs w:val="21"/>
        </w:rPr>
        <w:t>98</w:t>
      </w:r>
      <w:r>
        <w:rPr>
          <w:rFonts w:ascii="Times New Roman" w:eastAsia="宋体" w:hAnsi="Times New Roman" w:cs="Times New Roman" w:hint="eastAsia"/>
          <w:szCs w:val="21"/>
        </w:rPr>
        <w:t>:</w:t>
      </w:r>
      <w:r>
        <w:rPr>
          <w:rFonts w:ascii="Times New Roman" w:eastAsia="宋体" w:hAnsi="Times New Roman" w:cs="Times New Roman"/>
          <w:szCs w:val="21"/>
        </w:rPr>
        <w:t xml:space="preserve"> 425-435.</w:t>
      </w:r>
    </w:p>
    <w:p w14:paraId="20755072"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[31]</w:t>
      </w:r>
      <w:r>
        <w:rPr>
          <w:rFonts w:ascii="Times New Roman" w:eastAsia="宋体" w:hAnsi="Times New Roman" w:cs="Times New Roman"/>
          <w:szCs w:val="21"/>
        </w:rPr>
        <w:t xml:space="preserve"> J. Kolar, M. Strlic, S. Pentzien, W. Kautek</w:t>
      </w:r>
      <w:r>
        <w:rPr>
          <w:rFonts w:ascii="Times New Roman" w:eastAsia="宋体" w:hAnsi="Times New Roman" w:cs="Times New Roman" w:hint="eastAsia"/>
          <w:szCs w:val="21"/>
        </w:rPr>
        <w:t>.</w:t>
      </w:r>
      <w:r>
        <w:rPr>
          <w:rFonts w:ascii="Times New Roman" w:eastAsia="宋体" w:hAnsi="Times New Roman" w:cs="Times New Roman"/>
          <w:szCs w:val="21"/>
        </w:rPr>
        <w:t xml:space="preserve"> Near-UV, visible and IR pulsed laser light interaction with cellulose</w:t>
      </w:r>
      <w:r>
        <w:rPr>
          <w:rFonts w:ascii="Times New Roman" w:eastAsia="宋体" w:hAnsi="Times New Roman" w:cs="Times New Roman" w:hint="eastAsia"/>
          <w:szCs w:val="21"/>
        </w:rPr>
        <w:t>,</w:t>
      </w:r>
      <w:r>
        <w:rPr>
          <w:rFonts w:ascii="Times New Roman" w:eastAsia="宋体" w:hAnsi="Times New Roman" w:cs="Times New Roman"/>
          <w:szCs w:val="21"/>
        </w:rPr>
        <w:t xml:space="preserve"> Applied Physics. A, Materials ence &amp; Processing. 2000</w:t>
      </w:r>
      <w:r>
        <w:rPr>
          <w:rFonts w:ascii="Times New Roman" w:eastAsia="宋体" w:hAnsi="Times New Roman" w:cs="Times New Roman" w:hint="eastAsia"/>
          <w:szCs w:val="21"/>
        </w:rPr>
        <w:t xml:space="preserve">; </w:t>
      </w:r>
      <w:r>
        <w:rPr>
          <w:rFonts w:ascii="Times New Roman" w:eastAsia="宋体" w:hAnsi="Times New Roman" w:cs="Times New Roman"/>
          <w:szCs w:val="21"/>
        </w:rPr>
        <w:t>71</w:t>
      </w:r>
      <w:r>
        <w:rPr>
          <w:rFonts w:ascii="Times New Roman" w:eastAsia="宋体" w:hAnsi="Times New Roman" w:cs="Times New Roman" w:hint="eastAsia"/>
          <w:szCs w:val="21"/>
        </w:rPr>
        <w:t>:</w:t>
      </w:r>
      <w:r>
        <w:rPr>
          <w:rFonts w:ascii="Times New Roman" w:eastAsia="宋体" w:hAnsi="Times New Roman" w:cs="Times New Roman"/>
          <w:szCs w:val="21"/>
        </w:rPr>
        <w:t xml:space="preserve"> 87</w:t>
      </w:r>
      <w:r>
        <w:rPr>
          <w:rFonts w:ascii="Times New Roman" w:eastAsia="宋体" w:hAnsi="Times New Roman" w:cs="Times New Roman" w:hint="eastAsia"/>
          <w:szCs w:val="21"/>
        </w:rPr>
        <w:t>-</w:t>
      </w:r>
      <w:r>
        <w:rPr>
          <w:rFonts w:ascii="Times New Roman" w:eastAsia="宋体" w:hAnsi="Times New Roman" w:cs="Times New Roman"/>
          <w:szCs w:val="21"/>
        </w:rPr>
        <w:t xml:space="preserve">90. </w:t>
      </w:r>
    </w:p>
    <w:p w14:paraId="4F9BE09B"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32</w:t>
      </w:r>
      <w:r>
        <w:rPr>
          <w:rFonts w:ascii="Times New Roman" w:eastAsia="宋体" w:hAnsi="Times New Roman" w:cs="Times New Roman"/>
          <w:szCs w:val="21"/>
        </w:rPr>
        <w:t>] V. Bukovsky, M. Trnková</w:t>
      </w:r>
      <w:r>
        <w:rPr>
          <w:rFonts w:ascii="Times New Roman" w:eastAsia="宋体" w:hAnsi="Times New Roman" w:cs="Times New Roman" w:hint="eastAsia"/>
          <w:szCs w:val="21"/>
        </w:rPr>
        <w:t>.</w:t>
      </w:r>
      <w:r>
        <w:rPr>
          <w:rFonts w:ascii="Times New Roman" w:eastAsia="宋体" w:hAnsi="Times New Roman" w:cs="Times New Roman"/>
          <w:szCs w:val="21"/>
        </w:rPr>
        <w:t xml:space="preserve"> The inflfluence of secondary chromophores on the light induced oxidation of paper part II: the inflfluence of light on groundwood paper</w:t>
      </w:r>
      <w:r>
        <w:rPr>
          <w:rFonts w:ascii="Times New Roman" w:eastAsia="宋体" w:hAnsi="Times New Roman" w:cs="Times New Roman" w:hint="eastAsia"/>
          <w:szCs w:val="21"/>
        </w:rPr>
        <w:t>,</w:t>
      </w:r>
      <w:r>
        <w:rPr>
          <w:rFonts w:ascii="Times New Roman" w:eastAsia="宋体" w:hAnsi="Times New Roman" w:cs="Times New Roman"/>
          <w:szCs w:val="21"/>
        </w:rPr>
        <w:t xml:space="preserve"> Restaurator</w:t>
      </w:r>
      <w:r>
        <w:rPr>
          <w:rFonts w:ascii="Times New Roman" w:eastAsia="宋体" w:hAnsi="Times New Roman" w:cs="Times New Roman" w:hint="eastAsia"/>
          <w:szCs w:val="21"/>
        </w:rPr>
        <w:t>.</w:t>
      </w:r>
      <w:r>
        <w:rPr>
          <w:rFonts w:ascii="Times New Roman" w:eastAsia="宋体" w:hAnsi="Times New Roman" w:cs="Times New Roman"/>
          <w:szCs w:val="21"/>
        </w:rPr>
        <w:t xml:space="preserve"> 2003</w:t>
      </w:r>
      <w:r>
        <w:rPr>
          <w:rFonts w:ascii="Times New Roman" w:eastAsia="宋体" w:hAnsi="Times New Roman" w:cs="Times New Roman" w:hint="eastAsia"/>
          <w:szCs w:val="21"/>
        </w:rPr>
        <w:t xml:space="preserve">; </w:t>
      </w:r>
      <w:r>
        <w:rPr>
          <w:rFonts w:ascii="Times New Roman" w:eastAsia="宋体" w:hAnsi="Times New Roman" w:cs="Times New Roman"/>
          <w:szCs w:val="21"/>
        </w:rPr>
        <w:t>24</w:t>
      </w:r>
      <w:r>
        <w:rPr>
          <w:rFonts w:ascii="Times New Roman" w:eastAsia="宋体" w:hAnsi="Times New Roman" w:cs="Times New Roman" w:hint="eastAsia"/>
          <w:szCs w:val="21"/>
        </w:rPr>
        <w:t>:</w:t>
      </w:r>
      <w:r>
        <w:rPr>
          <w:rFonts w:ascii="Times New Roman" w:eastAsia="宋体" w:hAnsi="Times New Roman" w:cs="Times New Roman"/>
          <w:szCs w:val="21"/>
        </w:rPr>
        <w:t xml:space="preserve"> 118</w:t>
      </w:r>
      <w:r>
        <w:rPr>
          <w:rFonts w:ascii="Times New Roman" w:eastAsia="宋体" w:hAnsi="Times New Roman" w:cs="Times New Roman" w:hint="eastAsia"/>
          <w:szCs w:val="21"/>
        </w:rPr>
        <w:t>-</w:t>
      </w:r>
      <w:r>
        <w:rPr>
          <w:rFonts w:ascii="Times New Roman" w:eastAsia="宋体" w:hAnsi="Times New Roman" w:cs="Times New Roman"/>
          <w:szCs w:val="21"/>
        </w:rPr>
        <w:t xml:space="preserve">132. </w:t>
      </w:r>
    </w:p>
    <w:p w14:paraId="2A04872E"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33</w:t>
      </w:r>
      <w:r>
        <w:rPr>
          <w:rFonts w:ascii="Times New Roman" w:eastAsia="宋体" w:hAnsi="Times New Roman" w:cs="Times New Roman"/>
          <w:szCs w:val="21"/>
        </w:rPr>
        <w:t>] N.</w:t>
      </w:r>
      <w:r>
        <w:rPr>
          <w:rFonts w:ascii="Times New Roman" w:eastAsia="宋体" w:hAnsi="Times New Roman" w:cs="Times New Roman" w:hint="eastAsia"/>
          <w:szCs w:val="21"/>
        </w:rPr>
        <w:t xml:space="preserve"> </w:t>
      </w:r>
      <w:r>
        <w:rPr>
          <w:rFonts w:ascii="Times New Roman" w:eastAsia="宋体" w:hAnsi="Times New Roman" w:cs="Times New Roman"/>
          <w:szCs w:val="21"/>
        </w:rPr>
        <w:t>S. Hon</w:t>
      </w:r>
      <w:r>
        <w:rPr>
          <w:rFonts w:ascii="Times New Roman" w:eastAsia="宋体" w:hAnsi="Times New Roman" w:cs="Times New Roman" w:hint="eastAsia"/>
          <w:szCs w:val="21"/>
        </w:rPr>
        <w:t>.</w:t>
      </w:r>
      <w:r>
        <w:rPr>
          <w:rFonts w:ascii="Times New Roman" w:eastAsia="宋体" w:hAnsi="Times New Roman" w:cs="Times New Roman"/>
          <w:szCs w:val="21"/>
        </w:rPr>
        <w:t xml:space="preserve"> Formation of free radicals in photoirradiated cellulose. I. Effect of wavelength, Journal of Polymer Science Polymer Chemistry Edition</w:t>
      </w:r>
      <w:r>
        <w:rPr>
          <w:rFonts w:ascii="Times New Roman" w:eastAsia="宋体" w:hAnsi="Times New Roman" w:cs="Times New Roman" w:hint="eastAsia"/>
          <w:szCs w:val="21"/>
        </w:rPr>
        <w:t>.</w:t>
      </w:r>
      <w:r>
        <w:rPr>
          <w:rFonts w:ascii="Times New Roman" w:eastAsia="宋体" w:hAnsi="Times New Roman" w:cs="Times New Roman"/>
          <w:szCs w:val="21"/>
        </w:rPr>
        <w:t xml:space="preserve"> 1975</w:t>
      </w:r>
      <w:r>
        <w:rPr>
          <w:rFonts w:ascii="Times New Roman" w:eastAsia="宋体" w:hAnsi="Times New Roman" w:cs="Times New Roman" w:hint="eastAsia"/>
          <w:szCs w:val="21"/>
        </w:rPr>
        <w:t xml:space="preserve">; </w:t>
      </w:r>
      <w:r>
        <w:rPr>
          <w:rFonts w:ascii="Times New Roman" w:eastAsia="宋体" w:hAnsi="Times New Roman" w:cs="Times New Roman"/>
          <w:szCs w:val="21"/>
        </w:rPr>
        <w:t>13</w:t>
      </w:r>
      <w:r>
        <w:rPr>
          <w:rFonts w:ascii="Times New Roman" w:eastAsia="宋体" w:hAnsi="Times New Roman" w:cs="Times New Roman" w:hint="eastAsia"/>
          <w:szCs w:val="21"/>
        </w:rPr>
        <w:t>:</w:t>
      </w:r>
      <w:r>
        <w:rPr>
          <w:rFonts w:ascii="Times New Roman" w:eastAsia="宋体" w:hAnsi="Times New Roman" w:cs="Times New Roman"/>
          <w:szCs w:val="21"/>
        </w:rPr>
        <w:t xml:space="preserve"> 1347</w:t>
      </w:r>
      <w:r>
        <w:rPr>
          <w:rFonts w:ascii="Times New Roman" w:eastAsia="宋体" w:hAnsi="Times New Roman" w:cs="Times New Roman" w:hint="eastAsia"/>
          <w:szCs w:val="21"/>
        </w:rPr>
        <w:t>-</w:t>
      </w:r>
      <w:r>
        <w:rPr>
          <w:rFonts w:ascii="Times New Roman" w:eastAsia="宋体" w:hAnsi="Times New Roman" w:cs="Times New Roman"/>
          <w:szCs w:val="21"/>
        </w:rPr>
        <w:t>1361.</w:t>
      </w:r>
    </w:p>
    <w:p w14:paraId="0AC2C6A2"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hint="eastAsia"/>
          <w:szCs w:val="21"/>
        </w:rPr>
        <w:t xml:space="preserve">[34] </w:t>
      </w:r>
      <w:r>
        <w:rPr>
          <w:rFonts w:ascii="Times New Roman" w:eastAsia="宋体" w:hAnsi="Times New Roman" w:cs="Times New Roman"/>
          <w:szCs w:val="21"/>
        </w:rPr>
        <w:t>G.</w:t>
      </w:r>
      <w:r>
        <w:rPr>
          <w:rFonts w:ascii="Times New Roman" w:eastAsia="宋体" w:hAnsi="Times New Roman" w:cs="Times New Roman" w:hint="eastAsia"/>
          <w:szCs w:val="21"/>
        </w:rPr>
        <w:t xml:space="preserve"> </w:t>
      </w:r>
      <w:r>
        <w:rPr>
          <w:rFonts w:ascii="Times New Roman" w:eastAsia="宋体" w:hAnsi="Times New Roman" w:cs="Times New Roman"/>
          <w:szCs w:val="21"/>
        </w:rPr>
        <w:t>O. Phillips, O. Hinojosa, J.</w:t>
      </w:r>
      <w:r>
        <w:rPr>
          <w:rFonts w:ascii="Times New Roman" w:eastAsia="宋体" w:hAnsi="Times New Roman" w:cs="Times New Roman" w:hint="eastAsia"/>
          <w:szCs w:val="21"/>
        </w:rPr>
        <w:t xml:space="preserve"> </w:t>
      </w:r>
      <w:r>
        <w:rPr>
          <w:rFonts w:ascii="Times New Roman" w:eastAsia="宋体" w:hAnsi="Times New Roman" w:cs="Times New Roman"/>
          <w:szCs w:val="21"/>
        </w:rPr>
        <w:t>C. Arthur, T. Mares</w:t>
      </w:r>
      <w:r>
        <w:rPr>
          <w:rFonts w:ascii="Times New Roman" w:eastAsia="宋体" w:hAnsi="Times New Roman" w:cs="Times New Roman" w:hint="eastAsia"/>
          <w:szCs w:val="21"/>
        </w:rPr>
        <w:t>.</w:t>
      </w:r>
      <w:r>
        <w:rPr>
          <w:rFonts w:ascii="Times New Roman" w:eastAsia="宋体" w:hAnsi="Times New Roman" w:cs="Times New Roman"/>
          <w:szCs w:val="21"/>
        </w:rPr>
        <w:t xml:space="preserve"> Photochemical initiation of free radicals in cotton cellulose, Text</w:t>
      </w:r>
      <w:r>
        <w:rPr>
          <w:rFonts w:ascii="Times New Roman" w:eastAsia="宋体" w:hAnsi="Times New Roman" w:cs="Times New Roman" w:hint="eastAsia"/>
          <w:szCs w:val="21"/>
        </w:rPr>
        <w:t>ile</w:t>
      </w:r>
      <w:r>
        <w:rPr>
          <w:rFonts w:ascii="Times New Roman" w:eastAsia="宋体" w:hAnsi="Times New Roman" w:cs="Times New Roman"/>
          <w:szCs w:val="21"/>
        </w:rPr>
        <w:t xml:space="preserve"> Res</w:t>
      </w:r>
      <w:r>
        <w:rPr>
          <w:rFonts w:ascii="Times New Roman" w:eastAsia="宋体" w:hAnsi="Times New Roman" w:cs="Times New Roman" w:hint="eastAsia"/>
          <w:szCs w:val="21"/>
        </w:rPr>
        <w:t>earch</w:t>
      </w:r>
      <w:r>
        <w:rPr>
          <w:rFonts w:ascii="Times New Roman" w:eastAsia="宋体" w:hAnsi="Times New Roman" w:cs="Times New Roman"/>
          <w:szCs w:val="21"/>
        </w:rPr>
        <w:t xml:space="preserve"> J</w:t>
      </w:r>
      <w:r>
        <w:rPr>
          <w:rFonts w:ascii="Times New Roman" w:eastAsia="宋体" w:hAnsi="Times New Roman" w:cs="Times New Roman" w:hint="eastAsia"/>
          <w:szCs w:val="21"/>
        </w:rPr>
        <w:t>ournal</w:t>
      </w:r>
      <w:r>
        <w:rPr>
          <w:rFonts w:ascii="Times New Roman" w:eastAsia="宋体" w:hAnsi="Times New Roman" w:cs="Times New Roman"/>
          <w:szCs w:val="21"/>
        </w:rPr>
        <w:t>. 1966</w:t>
      </w:r>
      <w:r>
        <w:rPr>
          <w:rFonts w:ascii="Times New Roman" w:eastAsia="宋体" w:hAnsi="Times New Roman" w:cs="Times New Roman" w:hint="eastAsia"/>
          <w:szCs w:val="21"/>
        </w:rPr>
        <w:t xml:space="preserve">; </w:t>
      </w:r>
      <w:r>
        <w:rPr>
          <w:rFonts w:ascii="Times New Roman" w:eastAsia="宋体" w:hAnsi="Times New Roman" w:cs="Times New Roman"/>
          <w:szCs w:val="21"/>
        </w:rPr>
        <w:t>36</w:t>
      </w:r>
      <w:r>
        <w:rPr>
          <w:rFonts w:ascii="Times New Roman" w:eastAsia="宋体" w:hAnsi="Times New Roman" w:cs="Times New Roman" w:hint="eastAsia"/>
          <w:szCs w:val="21"/>
        </w:rPr>
        <w:t>:</w:t>
      </w:r>
      <w:r>
        <w:rPr>
          <w:rFonts w:ascii="Times New Roman" w:eastAsia="宋体" w:hAnsi="Times New Roman" w:cs="Times New Roman"/>
          <w:szCs w:val="21"/>
        </w:rPr>
        <w:t xml:space="preserve"> 822</w:t>
      </w:r>
      <w:r>
        <w:rPr>
          <w:rFonts w:ascii="Times New Roman" w:eastAsia="宋体" w:hAnsi="Times New Roman" w:cs="Times New Roman" w:hint="eastAsia"/>
          <w:szCs w:val="21"/>
        </w:rPr>
        <w:t>-</w:t>
      </w:r>
      <w:r>
        <w:rPr>
          <w:rFonts w:ascii="Times New Roman" w:eastAsia="宋体" w:hAnsi="Times New Roman" w:cs="Times New Roman"/>
          <w:szCs w:val="21"/>
        </w:rPr>
        <w:t>827.</w:t>
      </w:r>
    </w:p>
    <w:p w14:paraId="6D4ADCF0"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35</w:t>
      </w:r>
      <w:r>
        <w:rPr>
          <w:rFonts w:ascii="Times New Roman" w:eastAsia="宋体" w:hAnsi="Times New Roman" w:cs="Times New Roman"/>
          <w:szCs w:val="21"/>
        </w:rPr>
        <w:t>] K. Klauer, M. Eifler, J. Seewig, B. Kirsch, J.</w:t>
      </w:r>
      <w:r>
        <w:rPr>
          <w:rFonts w:ascii="Times New Roman" w:eastAsia="宋体" w:hAnsi="Times New Roman" w:cs="Times New Roman" w:hint="eastAsia"/>
          <w:szCs w:val="21"/>
        </w:rPr>
        <w:t xml:space="preserve"> </w:t>
      </w:r>
      <w:r>
        <w:rPr>
          <w:rFonts w:ascii="Times New Roman" w:eastAsia="宋体" w:hAnsi="Times New Roman" w:cs="Times New Roman"/>
          <w:szCs w:val="21"/>
        </w:rPr>
        <w:t>C. Aurich</w:t>
      </w:r>
      <w:r>
        <w:rPr>
          <w:rFonts w:ascii="Times New Roman" w:eastAsia="宋体" w:hAnsi="Times New Roman" w:cs="Times New Roman" w:hint="eastAsia"/>
          <w:szCs w:val="21"/>
        </w:rPr>
        <w:t>.</w:t>
      </w:r>
      <w:r>
        <w:rPr>
          <w:rFonts w:ascii="Times New Roman" w:eastAsia="宋体" w:hAnsi="Times New Roman" w:cs="Times New Roman"/>
          <w:szCs w:val="21"/>
        </w:rPr>
        <w:t xml:space="preserve"> Application of function-oriented roughness parameters using confocal microscopy, Engineering Science </w:t>
      </w:r>
      <w:r>
        <w:rPr>
          <w:rFonts w:ascii="Times New Roman" w:eastAsia="宋体" w:hAnsi="Times New Roman" w:cs="Times New Roman" w:hint="eastAsia"/>
          <w:szCs w:val="21"/>
        </w:rPr>
        <w:t>&amp;</w:t>
      </w:r>
      <w:r>
        <w:rPr>
          <w:rFonts w:ascii="Times New Roman" w:eastAsia="宋体" w:hAnsi="Times New Roman" w:cs="Times New Roman"/>
          <w:szCs w:val="21"/>
        </w:rPr>
        <w:t xml:space="preserve"> Technology. 2018</w:t>
      </w:r>
      <w:r>
        <w:rPr>
          <w:rFonts w:ascii="Times New Roman" w:eastAsia="宋体" w:hAnsi="Times New Roman" w:cs="Times New Roman" w:hint="eastAsia"/>
          <w:szCs w:val="21"/>
        </w:rPr>
        <w:t xml:space="preserve">; </w:t>
      </w:r>
      <w:r>
        <w:rPr>
          <w:rFonts w:ascii="Times New Roman" w:eastAsia="宋体" w:hAnsi="Times New Roman" w:cs="Times New Roman"/>
          <w:szCs w:val="21"/>
        </w:rPr>
        <w:t>3</w:t>
      </w:r>
      <w:r>
        <w:rPr>
          <w:rFonts w:ascii="Times New Roman" w:eastAsia="宋体" w:hAnsi="Times New Roman" w:cs="Times New Roman" w:hint="eastAsia"/>
          <w:szCs w:val="21"/>
        </w:rPr>
        <w:t xml:space="preserve">: </w:t>
      </w:r>
      <w:r>
        <w:rPr>
          <w:rFonts w:ascii="Times New Roman" w:eastAsia="宋体" w:hAnsi="Times New Roman" w:cs="Times New Roman"/>
          <w:szCs w:val="21"/>
        </w:rPr>
        <w:t>302-313.</w:t>
      </w:r>
    </w:p>
    <w:p w14:paraId="6C0AC3D8"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hint="eastAsia"/>
          <w:szCs w:val="21"/>
        </w:rPr>
        <w:t>36</w:t>
      </w:r>
      <w:r>
        <w:rPr>
          <w:rFonts w:ascii="Times New Roman" w:eastAsia="宋体" w:hAnsi="Times New Roman" w:cs="Times New Roman"/>
          <w:szCs w:val="21"/>
        </w:rPr>
        <w:t>] F.</w:t>
      </w:r>
      <w:r>
        <w:rPr>
          <w:rFonts w:ascii="Times New Roman" w:eastAsia="宋体" w:hAnsi="Times New Roman" w:cs="Times New Roman" w:hint="eastAsia"/>
          <w:szCs w:val="21"/>
        </w:rPr>
        <w:t xml:space="preserve"> </w:t>
      </w:r>
      <w:r>
        <w:rPr>
          <w:rFonts w:ascii="Times New Roman" w:eastAsia="宋体" w:hAnsi="Times New Roman" w:cs="Times New Roman"/>
          <w:szCs w:val="21"/>
        </w:rPr>
        <w:t>L.</w:t>
      </w:r>
      <w:r>
        <w:rPr>
          <w:rFonts w:ascii="Times New Roman" w:eastAsia="宋体" w:hAnsi="Times New Roman" w:cs="Times New Roman" w:hint="eastAsia"/>
          <w:szCs w:val="21"/>
        </w:rPr>
        <w:t xml:space="preserve"> </w:t>
      </w:r>
      <w:r>
        <w:rPr>
          <w:rFonts w:ascii="Times New Roman" w:eastAsia="宋体" w:hAnsi="Times New Roman" w:cs="Times New Roman"/>
          <w:szCs w:val="21"/>
        </w:rPr>
        <w:t>S. Cuppo, A. Garcı´a-Valenzuela, J.</w:t>
      </w:r>
      <w:r>
        <w:rPr>
          <w:rFonts w:ascii="Times New Roman" w:eastAsia="宋体" w:hAnsi="Times New Roman" w:cs="Times New Roman" w:hint="eastAsia"/>
          <w:szCs w:val="21"/>
        </w:rPr>
        <w:t xml:space="preserve"> </w:t>
      </w:r>
      <w:r>
        <w:rPr>
          <w:rFonts w:ascii="Times New Roman" w:eastAsia="宋体" w:hAnsi="Times New Roman" w:cs="Times New Roman"/>
          <w:szCs w:val="21"/>
        </w:rPr>
        <w:t>A. Olivares</w:t>
      </w:r>
      <w:r>
        <w:rPr>
          <w:rFonts w:ascii="Times New Roman" w:eastAsia="宋体" w:hAnsi="Times New Roman" w:cs="Times New Roman" w:hint="eastAsia"/>
          <w:szCs w:val="21"/>
        </w:rPr>
        <w:t>.</w:t>
      </w:r>
      <w:r>
        <w:rPr>
          <w:rFonts w:ascii="Times New Roman" w:eastAsia="宋体" w:hAnsi="Times New Roman" w:cs="Times New Roman"/>
          <w:szCs w:val="21"/>
        </w:rPr>
        <w:t xml:space="preserve"> Influence of </w:t>
      </w:r>
      <w:r>
        <w:rPr>
          <w:rFonts w:ascii="Times New Roman" w:eastAsia="宋体" w:hAnsi="Times New Roman" w:cs="Times New Roman" w:hint="eastAsia"/>
          <w:szCs w:val="21"/>
        </w:rPr>
        <w:t>s</w:t>
      </w:r>
      <w:r>
        <w:rPr>
          <w:rFonts w:ascii="Times New Roman" w:eastAsia="宋体" w:hAnsi="Times New Roman" w:cs="Times New Roman"/>
          <w:szCs w:val="21"/>
        </w:rPr>
        <w:t xml:space="preserve">urface </w:t>
      </w:r>
      <w:r>
        <w:rPr>
          <w:rFonts w:ascii="Times New Roman" w:eastAsia="宋体" w:hAnsi="Times New Roman" w:cs="Times New Roman" w:hint="eastAsia"/>
          <w:szCs w:val="21"/>
        </w:rPr>
        <w:t>r</w:t>
      </w:r>
      <w:r>
        <w:rPr>
          <w:rFonts w:ascii="Times New Roman" w:eastAsia="宋体" w:hAnsi="Times New Roman" w:cs="Times New Roman"/>
          <w:szCs w:val="21"/>
        </w:rPr>
        <w:t xml:space="preserve">oughness on the </w:t>
      </w:r>
      <w:r>
        <w:rPr>
          <w:rFonts w:ascii="Times New Roman" w:eastAsia="宋体" w:hAnsi="Times New Roman" w:cs="Times New Roman" w:hint="eastAsia"/>
          <w:szCs w:val="21"/>
        </w:rPr>
        <w:t>d</w:t>
      </w:r>
      <w:r>
        <w:rPr>
          <w:rFonts w:ascii="Times New Roman" w:eastAsia="宋体" w:hAnsi="Times New Roman" w:cs="Times New Roman"/>
          <w:szCs w:val="21"/>
        </w:rPr>
        <w:t xml:space="preserve">iffuse to </w:t>
      </w:r>
      <w:r>
        <w:rPr>
          <w:rFonts w:ascii="Times New Roman" w:eastAsia="宋体" w:hAnsi="Times New Roman" w:cs="Times New Roman" w:hint="eastAsia"/>
          <w:szCs w:val="21"/>
        </w:rPr>
        <w:t>n</w:t>
      </w:r>
      <w:r>
        <w:rPr>
          <w:rFonts w:ascii="Times New Roman" w:eastAsia="宋体" w:hAnsi="Times New Roman" w:cs="Times New Roman"/>
          <w:szCs w:val="21"/>
        </w:rPr>
        <w:t>ear-</w:t>
      </w:r>
      <w:r>
        <w:rPr>
          <w:rFonts w:ascii="Times New Roman" w:eastAsia="宋体" w:hAnsi="Times New Roman" w:cs="Times New Roman" w:hint="eastAsia"/>
          <w:szCs w:val="21"/>
        </w:rPr>
        <w:t>n</w:t>
      </w:r>
      <w:r>
        <w:rPr>
          <w:rFonts w:ascii="Times New Roman" w:eastAsia="宋体" w:hAnsi="Times New Roman" w:cs="Times New Roman"/>
          <w:szCs w:val="21"/>
        </w:rPr>
        <w:t xml:space="preserve">ormal </w:t>
      </w:r>
      <w:r>
        <w:rPr>
          <w:rFonts w:ascii="Times New Roman" w:eastAsia="宋体" w:hAnsi="Times New Roman" w:cs="Times New Roman" w:hint="eastAsia"/>
          <w:szCs w:val="21"/>
        </w:rPr>
        <w:t>v</w:t>
      </w:r>
      <w:r>
        <w:rPr>
          <w:rFonts w:ascii="Times New Roman" w:eastAsia="宋体" w:hAnsi="Times New Roman" w:cs="Times New Roman"/>
          <w:szCs w:val="21"/>
        </w:rPr>
        <w:t xml:space="preserve">iewing </w:t>
      </w:r>
      <w:r>
        <w:rPr>
          <w:rFonts w:ascii="Times New Roman" w:eastAsia="宋体" w:hAnsi="Times New Roman" w:cs="Times New Roman" w:hint="eastAsia"/>
          <w:szCs w:val="21"/>
        </w:rPr>
        <w:t>r</w:t>
      </w:r>
      <w:r>
        <w:rPr>
          <w:rFonts w:ascii="Times New Roman" w:eastAsia="宋体" w:hAnsi="Times New Roman" w:cs="Times New Roman"/>
          <w:szCs w:val="21"/>
        </w:rPr>
        <w:t xml:space="preserve">eflectance </w:t>
      </w:r>
      <w:r>
        <w:rPr>
          <w:rFonts w:ascii="Times New Roman" w:eastAsia="宋体" w:hAnsi="Times New Roman" w:cs="Times New Roman" w:hint="eastAsia"/>
          <w:szCs w:val="21"/>
        </w:rPr>
        <w:t>f</w:t>
      </w:r>
      <w:r>
        <w:rPr>
          <w:rFonts w:ascii="Times New Roman" w:eastAsia="宋体" w:hAnsi="Times New Roman" w:cs="Times New Roman"/>
          <w:szCs w:val="21"/>
        </w:rPr>
        <w:t xml:space="preserve">actor of </w:t>
      </w:r>
      <w:r>
        <w:rPr>
          <w:rFonts w:ascii="Times New Roman" w:eastAsia="宋体" w:hAnsi="Times New Roman" w:cs="Times New Roman" w:hint="eastAsia"/>
          <w:szCs w:val="21"/>
        </w:rPr>
        <w:t>c</w:t>
      </w:r>
      <w:r>
        <w:rPr>
          <w:rFonts w:ascii="Times New Roman" w:eastAsia="宋体" w:hAnsi="Times New Roman" w:cs="Times New Roman"/>
          <w:szCs w:val="21"/>
        </w:rPr>
        <w:t xml:space="preserve">oatings and its </w:t>
      </w:r>
      <w:r>
        <w:rPr>
          <w:rFonts w:ascii="Times New Roman" w:eastAsia="宋体" w:hAnsi="Times New Roman" w:cs="Times New Roman" w:hint="eastAsia"/>
          <w:szCs w:val="21"/>
        </w:rPr>
        <w:t>c</w:t>
      </w:r>
      <w:r>
        <w:rPr>
          <w:rFonts w:ascii="Times New Roman" w:eastAsia="宋体" w:hAnsi="Times New Roman" w:cs="Times New Roman"/>
          <w:szCs w:val="21"/>
        </w:rPr>
        <w:t xml:space="preserve">onsequences on </w:t>
      </w:r>
      <w:r>
        <w:rPr>
          <w:rFonts w:ascii="Times New Roman" w:eastAsia="宋体" w:hAnsi="Times New Roman" w:cs="Times New Roman" w:hint="eastAsia"/>
          <w:szCs w:val="21"/>
        </w:rPr>
        <w:t>c</w:t>
      </w:r>
      <w:r>
        <w:rPr>
          <w:rFonts w:ascii="Times New Roman" w:eastAsia="宋体" w:hAnsi="Times New Roman" w:cs="Times New Roman"/>
          <w:szCs w:val="21"/>
        </w:rPr>
        <w:t xml:space="preserve">olor </w:t>
      </w:r>
      <w:r>
        <w:rPr>
          <w:rFonts w:ascii="Times New Roman" w:eastAsia="宋体" w:hAnsi="Times New Roman" w:cs="Times New Roman" w:hint="eastAsia"/>
          <w:szCs w:val="21"/>
        </w:rPr>
        <w:t>m</w:t>
      </w:r>
      <w:r>
        <w:rPr>
          <w:rFonts w:ascii="Times New Roman" w:eastAsia="宋体" w:hAnsi="Times New Roman" w:cs="Times New Roman"/>
          <w:szCs w:val="21"/>
        </w:rPr>
        <w:t xml:space="preserve">easurements, Color Research </w:t>
      </w:r>
      <w:r>
        <w:rPr>
          <w:rFonts w:ascii="Times New Roman" w:eastAsia="宋体" w:hAnsi="Times New Roman" w:cs="Times New Roman" w:hint="eastAsia"/>
          <w:szCs w:val="21"/>
        </w:rPr>
        <w:t>&amp;</w:t>
      </w:r>
      <w:r>
        <w:rPr>
          <w:rFonts w:ascii="Times New Roman" w:eastAsia="宋体" w:hAnsi="Times New Roman" w:cs="Times New Roman"/>
          <w:szCs w:val="21"/>
        </w:rPr>
        <w:t xml:space="preserve"> Application. 2013</w:t>
      </w:r>
      <w:r>
        <w:rPr>
          <w:rFonts w:ascii="Times New Roman" w:eastAsia="宋体" w:hAnsi="Times New Roman" w:cs="Times New Roman" w:hint="eastAsia"/>
          <w:szCs w:val="21"/>
        </w:rPr>
        <w:t xml:space="preserve">; </w:t>
      </w:r>
      <w:r>
        <w:rPr>
          <w:rFonts w:ascii="Times New Roman" w:eastAsia="宋体" w:hAnsi="Times New Roman" w:cs="Times New Roman"/>
          <w:szCs w:val="21"/>
        </w:rPr>
        <w:t>3</w:t>
      </w:r>
      <w:r>
        <w:rPr>
          <w:rFonts w:ascii="Times New Roman" w:eastAsia="宋体" w:hAnsi="Times New Roman" w:cs="Times New Roman" w:hint="eastAsia"/>
          <w:szCs w:val="21"/>
        </w:rPr>
        <w:t>:</w:t>
      </w:r>
      <w:r>
        <w:rPr>
          <w:rFonts w:ascii="Times New Roman" w:eastAsia="宋体" w:hAnsi="Times New Roman" w:cs="Times New Roman"/>
          <w:szCs w:val="21"/>
        </w:rPr>
        <w:t xml:space="preserve"> 177-187.</w:t>
      </w:r>
    </w:p>
    <w:p w14:paraId="74081B98" w14:textId="77777777" w:rsidR="00C10620" w:rsidRDefault="000A16AC">
      <w:pPr>
        <w:spacing w:line="360" w:lineRule="auto"/>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37</w:t>
      </w:r>
      <w:r>
        <w:rPr>
          <w:rFonts w:ascii="Times New Roman" w:eastAsia="宋体" w:hAnsi="Times New Roman" w:cs="Times New Roman"/>
          <w:szCs w:val="21"/>
        </w:rPr>
        <w:t>] M. Osterhold</w:t>
      </w:r>
      <w:r>
        <w:rPr>
          <w:rFonts w:ascii="Times New Roman" w:eastAsia="宋体" w:hAnsi="Times New Roman" w:cs="Times New Roman" w:hint="eastAsia"/>
          <w:szCs w:val="21"/>
        </w:rPr>
        <w:t>.</w:t>
      </w:r>
      <w:r>
        <w:rPr>
          <w:rFonts w:ascii="Times New Roman" w:eastAsia="宋体" w:hAnsi="Times New Roman" w:cs="Times New Roman"/>
          <w:szCs w:val="21"/>
        </w:rPr>
        <w:t xml:space="preserve"> Influence of substrate structure on coating appearance and the relevant characterization methods, Materialwissenschaft </w:t>
      </w:r>
      <w:r>
        <w:rPr>
          <w:rFonts w:ascii="Times New Roman" w:eastAsia="宋体" w:hAnsi="Times New Roman" w:cs="Times New Roman" w:hint="eastAsia"/>
          <w:szCs w:val="21"/>
        </w:rPr>
        <w:t>U</w:t>
      </w:r>
      <w:r>
        <w:rPr>
          <w:rFonts w:ascii="Times New Roman" w:eastAsia="宋体" w:hAnsi="Times New Roman" w:cs="Times New Roman"/>
          <w:szCs w:val="21"/>
        </w:rPr>
        <w:t>nd Werkstofftechnik.</w:t>
      </w:r>
      <w:r>
        <w:rPr>
          <w:rFonts w:ascii="Times New Roman" w:eastAsia="宋体" w:hAnsi="Times New Roman" w:cs="Times New Roman" w:hint="eastAsia"/>
          <w:szCs w:val="21"/>
        </w:rPr>
        <w:t xml:space="preserve"> </w:t>
      </w:r>
      <w:r>
        <w:rPr>
          <w:rFonts w:ascii="Times New Roman" w:eastAsia="宋体" w:hAnsi="Times New Roman" w:cs="Times New Roman"/>
          <w:szCs w:val="21"/>
        </w:rPr>
        <w:t>1998</w:t>
      </w:r>
      <w:r>
        <w:rPr>
          <w:rFonts w:ascii="Times New Roman" w:eastAsia="宋体" w:hAnsi="Times New Roman" w:cs="Times New Roman" w:hint="eastAsia"/>
          <w:szCs w:val="21"/>
        </w:rPr>
        <w:t>;</w:t>
      </w:r>
      <w:r>
        <w:rPr>
          <w:rFonts w:ascii="Times New Roman" w:eastAsia="宋体" w:hAnsi="Times New Roman" w:cs="Times New Roman"/>
          <w:szCs w:val="21"/>
        </w:rPr>
        <w:t xml:space="preserve"> 29</w:t>
      </w:r>
      <w:r>
        <w:rPr>
          <w:rFonts w:ascii="Times New Roman" w:eastAsia="宋体" w:hAnsi="Times New Roman" w:cs="Times New Roman" w:hint="eastAsia"/>
          <w:szCs w:val="21"/>
        </w:rPr>
        <w:t>:</w:t>
      </w:r>
      <w:r>
        <w:rPr>
          <w:rFonts w:ascii="Times New Roman" w:eastAsia="宋体" w:hAnsi="Times New Roman" w:cs="Times New Roman"/>
          <w:szCs w:val="21"/>
        </w:rPr>
        <w:t xml:space="preserve"> 131-136.</w:t>
      </w:r>
    </w:p>
    <w:p w14:paraId="7617863C" w14:textId="77777777" w:rsidR="00C10620" w:rsidRDefault="000A16AC">
      <w:pPr>
        <w:autoSpaceDE w:val="0"/>
        <w:autoSpaceDN w:val="0"/>
        <w:adjustRightInd w:val="0"/>
        <w:spacing w:line="360" w:lineRule="auto"/>
        <w:jc w:val="left"/>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hint="eastAsia"/>
          <w:szCs w:val="21"/>
        </w:rPr>
        <w:t>38</w:t>
      </w:r>
      <w:r>
        <w:rPr>
          <w:rFonts w:ascii="Times New Roman" w:eastAsia="宋体" w:hAnsi="Times New Roman" w:cs="Times New Roman"/>
          <w:szCs w:val="21"/>
        </w:rPr>
        <w:t>] L. Simonot, M. Elias</w:t>
      </w:r>
      <w:r>
        <w:rPr>
          <w:rFonts w:ascii="Times New Roman" w:eastAsia="宋体" w:hAnsi="Times New Roman" w:cs="Times New Roman" w:hint="eastAsia"/>
          <w:szCs w:val="21"/>
        </w:rPr>
        <w:t>.</w:t>
      </w:r>
      <w:r>
        <w:rPr>
          <w:rFonts w:ascii="Times New Roman" w:eastAsia="宋体" w:hAnsi="Times New Roman" w:cs="Times New Roman"/>
          <w:szCs w:val="21"/>
        </w:rPr>
        <w:t xml:space="preserve"> Color change due to surface state modification, C</w:t>
      </w:r>
      <w:r>
        <w:rPr>
          <w:rFonts w:ascii="Times New Roman" w:eastAsia="宋体" w:hAnsi="Times New Roman" w:cs="Times New Roman" w:hint="eastAsia"/>
          <w:szCs w:val="21"/>
        </w:rPr>
        <w:t>olor</w:t>
      </w:r>
      <w:r>
        <w:rPr>
          <w:rFonts w:ascii="Times New Roman" w:eastAsia="宋体" w:hAnsi="Times New Roman" w:cs="Times New Roman"/>
          <w:szCs w:val="21"/>
        </w:rPr>
        <w:t xml:space="preserve"> R</w:t>
      </w:r>
      <w:r>
        <w:rPr>
          <w:rFonts w:ascii="Times New Roman" w:eastAsia="宋体" w:hAnsi="Times New Roman" w:cs="Times New Roman" w:hint="eastAsia"/>
          <w:szCs w:val="21"/>
        </w:rPr>
        <w:t>esearch</w:t>
      </w:r>
      <w:r>
        <w:rPr>
          <w:rFonts w:ascii="Times New Roman" w:eastAsia="宋体" w:hAnsi="Times New Roman" w:cs="Times New Roman"/>
          <w:szCs w:val="21"/>
        </w:rPr>
        <w:t xml:space="preserve"> </w:t>
      </w:r>
      <w:r>
        <w:rPr>
          <w:rFonts w:ascii="Times New Roman" w:eastAsia="宋体" w:hAnsi="Times New Roman" w:cs="Times New Roman" w:hint="eastAsia"/>
          <w:szCs w:val="21"/>
        </w:rPr>
        <w:t>and</w:t>
      </w:r>
      <w:r>
        <w:rPr>
          <w:rFonts w:ascii="Times New Roman" w:eastAsia="宋体" w:hAnsi="Times New Roman" w:cs="Times New Roman"/>
          <w:szCs w:val="21"/>
        </w:rPr>
        <w:t xml:space="preserve"> A</w:t>
      </w:r>
      <w:r>
        <w:rPr>
          <w:rFonts w:ascii="Times New Roman" w:eastAsia="宋体" w:hAnsi="Times New Roman" w:cs="Times New Roman" w:hint="eastAsia"/>
          <w:szCs w:val="21"/>
        </w:rPr>
        <w:t>pplication</w:t>
      </w:r>
      <w:r>
        <w:rPr>
          <w:rFonts w:ascii="Times New Roman" w:eastAsia="宋体" w:hAnsi="Times New Roman" w:cs="Times New Roman"/>
          <w:szCs w:val="21"/>
        </w:rPr>
        <w:t>. 2003</w:t>
      </w:r>
      <w:r>
        <w:rPr>
          <w:rFonts w:ascii="Times New Roman" w:eastAsia="宋体" w:hAnsi="Times New Roman" w:cs="Times New Roman" w:hint="eastAsia"/>
          <w:szCs w:val="21"/>
        </w:rPr>
        <w:t xml:space="preserve">; </w:t>
      </w:r>
      <w:r>
        <w:rPr>
          <w:rFonts w:ascii="Times New Roman" w:eastAsia="宋体" w:hAnsi="Times New Roman" w:cs="Times New Roman"/>
          <w:szCs w:val="21"/>
        </w:rPr>
        <w:t>28</w:t>
      </w:r>
      <w:r>
        <w:rPr>
          <w:rFonts w:ascii="Times New Roman" w:eastAsia="宋体" w:hAnsi="Times New Roman" w:cs="Times New Roman" w:hint="eastAsia"/>
          <w:szCs w:val="21"/>
        </w:rPr>
        <w:t>:</w:t>
      </w:r>
      <w:r>
        <w:rPr>
          <w:rFonts w:ascii="Times New Roman" w:eastAsia="宋体" w:hAnsi="Times New Roman" w:cs="Times New Roman"/>
          <w:szCs w:val="21"/>
        </w:rPr>
        <w:t xml:space="preserve"> 45-49.</w:t>
      </w:r>
    </w:p>
    <w:p w14:paraId="7F859AE9" w14:textId="77777777" w:rsidR="00C10620" w:rsidRDefault="000A16AC">
      <w:pPr>
        <w:widowControl/>
        <w:shd w:val="clear" w:color="auto" w:fill="FFFFFF"/>
        <w:spacing w:line="360" w:lineRule="auto"/>
        <w:jc w:val="left"/>
        <w:outlineLvl w:val="0"/>
        <w:rPr>
          <w:rFonts w:ascii="Times New Roman" w:eastAsia="宋体" w:hAnsi="Times New Roman" w:cs="Times New Roman"/>
          <w:b/>
          <w:kern w:val="44"/>
          <w:szCs w:val="21"/>
        </w:rPr>
      </w:pPr>
      <w:r>
        <w:rPr>
          <w:rFonts w:ascii="Times New Roman" w:eastAsia="宋体" w:hAnsi="Times New Roman" w:cs="Times New Roman"/>
          <w:szCs w:val="21"/>
        </w:rPr>
        <w:t>[</w:t>
      </w:r>
      <w:r>
        <w:rPr>
          <w:rFonts w:ascii="Times New Roman" w:eastAsia="宋体" w:hAnsi="Times New Roman" w:cs="Times New Roman" w:hint="eastAsia"/>
          <w:szCs w:val="21"/>
        </w:rPr>
        <w:t>39</w:t>
      </w:r>
      <w:r>
        <w:rPr>
          <w:rFonts w:ascii="Times New Roman" w:eastAsia="宋体" w:hAnsi="Times New Roman" w:cs="Times New Roman"/>
          <w:szCs w:val="21"/>
        </w:rPr>
        <w:t>] K.</w:t>
      </w:r>
      <w:r>
        <w:rPr>
          <w:rFonts w:ascii="Times New Roman" w:eastAsia="宋体" w:hAnsi="Times New Roman" w:cs="Times New Roman" w:hint="eastAsia"/>
          <w:szCs w:val="21"/>
        </w:rPr>
        <w:t xml:space="preserve"> </w:t>
      </w:r>
      <w:r>
        <w:rPr>
          <w:rFonts w:ascii="Times New Roman" w:eastAsia="宋体" w:hAnsi="Times New Roman" w:cs="Times New Roman"/>
          <w:szCs w:val="21"/>
        </w:rPr>
        <w:t>E. Torrance, E.</w:t>
      </w:r>
      <w:r>
        <w:rPr>
          <w:rFonts w:ascii="Times New Roman" w:eastAsia="宋体" w:hAnsi="Times New Roman" w:cs="Times New Roman" w:hint="eastAsia"/>
          <w:szCs w:val="21"/>
        </w:rPr>
        <w:t xml:space="preserve"> </w:t>
      </w:r>
      <w:r>
        <w:rPr>
          <w:rFonts w:ascii="Times New Roman" w:eastAsia="宋体" w:hAnsi="Times New Roman" w:cs="Times New Roman"/>
          <w:szCs w:val="21"/>
        </w:rPr>
        <w:t>M. Sparrow</w:t>
      </w:r>
      <w:r>
        <w:rPr>
          <w:rFonts w:ascii="Times New Roman" w:eastAsia="宋体" w:hAnsi="Times New Roman" w:cs="Times New Roman" w:hint="eastAsia"/>
          <w:szCs w:val="21"/>
        </w:rPr>
        <w:t>.</w:t>
      </w:r>
      <w:r>
        <w:rPr>
          <w:rFonts w:ascii="Times New Roman" w:eastAsia="宋体" w:hAnsi="Times New Roman" w:cs="Times New Roman"/>
          <w:szCs w:val="21"/>
        </w:rPr>
        <w:t xml:space="preserve"> Theory for off-specular reflection from roughened surfaces, Journal of the Optical Society of America B. 1967</w:t>
      </w:r>
      <w:r>
        <w:rPr>
          <w:rFonts w:ascii="Times New Roman" w:eastAsia="宋体" w:hAnsi="Times New Roman" w:cs="Times New Roman" w:hint="eastAsia"/>
          <w:szCs w:val="21"/>
        </w:rPr>
        <w:t xml:space="preserve">; </w:t>
      </w:r>
      <w:r>
        <w:rPr>
          <w:rFonts w:ascii="Times New Roman" w:eastAsia="宋体" w:hAnsi="Times New Roman" w:cs="Times New Roman"/>
          <w:szCs w:val="21"/>
        </w:rPr>
        <w:t>57</w:t>
      </w:r>
      <w:r>
        <w:rPr>
          <w:rFonts w:ascii="Times New Roman" w:eastAsia="宋体" w:hAnsi="Times New Roman" w:cs="Times New Roman" w:hint="eastAsia"/>
          <w:szCs w:val="21"/>
        </w:rPr>
        <w:t>:</w:t>
      </w:r>
      <w:r>
        <w:rPr>
          <w:rFonts w:ascii="Times New Roman" w:eastAsia="宋体" w:hAnsi="Times New Roman" w:cs="Times New Roman"/>
          <w:szCs w:val="21"/>
        </w:rPr>
        <w:t xml:space="preserve"> 1105-1114.</w:t>
      </w:r>
    </w:p>
    <w:p w14:paraId="4394EB3C" w14:textId="77777777" w:rsidR="00C10620" w:rsidRDefault="00C10620">
      <w:pPr>
        <w:rPr>
          <w:rFonts w:ascii="Times New Roman" w:hAnsi="Times New Roman" w:cs="Times New Roman"/>
        </w:rPr>
      </w:pPr>
    </w:p>
    <w:p w14:paraId="431129C0" w14:textId="77777777" w:rsidR="00C10620" w:rsidRDefault="00C10620">
      <w:pPr>
        <w:rPr>
          <w:rFonts w:ascii="Times New Roman" w:hAnsi="Times New Roman" w:cs="Times New Roman"/>
        </w:rPr>
      </w:pPr>
    </w:p>
    <w:p w14:paraId="047B7322" w14:textId="77777777" w:rsidR="00C10620" w:rsidRDefault="00C10620">
      <w:pPr>
        <w:spacing w:line="360" w:lineRule="auto"/>
        <w:rPr>
          <w:rFonts w:ascii="Times New Roman" w:eastAsia="宋体" w:hAnsi="Times New Roman" w:cs="Times New Roman"/>
          <w:sz w:val="24"/>
          <w:szCs w:val="18"/>
        </w:rPr>
      </w:pPr>
    </w:p>
    <w:p w14:paraId="0EFCA4AA" w14:textId="77777777" w:rsidR="00C10620" w:rsidRDefault="00C10620">
      <w:pPr>
        <w:spacing w:line="360" w:lineRule="auto"/>
        <w:rPr>
          <w:rFonts w:ascii="Times New Roman" w:eastAsia="宋体" w:hAnsi="Times New Roman" w:cs="Times New Roman"/>
          <w:sz w:val="24"/>
          <w:szCs w:val="18"/>
        </w:rPr>
      </w:pPr>
    </w:p>
    <w:p w14:paraId="0D45C1E9" w14:textId="77777777" w:rsidR="00C10620" w:rsidRDefault="00C10620">
      <w:pPr>
        <w:rPr>
          <w:rFonts w:ascii="Times New Roman" w:hAnsi="Times New Roman" w:cs="Times New Roman"/>
        </w:rPr>
      </w:pPr>
    </w:p>
    <w:p w14:paraId="482CCB4E" w14:textId="77777777" w:rsidR="00C10620" w:rsidRDefault="00C10620">
      <w:pPr>
        <w:pStyle w:val="1"/>
        <w:widowControl/>
        <w:shd w:val="clear" w:color="auto" w:fill="FFFFFF"/>
        <w:spacing w:beforeAutospacing="0" w:afterAutospacing="0" w:line="360" w:lineRule="auto"/>
        <w:rPr>
          <w:rFonts w:ascii="Times New Roman" w:hAnsi="Times New Roman" w:hint="default"/>
          <w:sz w:val="21"/>
          <w:szCs w:val="21"/>
        </w:rPr>
      </w:pPr>
    </w:p>
    <w:p w14:paraId="798049FF" w14:textId="77777777" w:rsidR="00C10620" w:rsidRDefault="00C10620">
      <w:pPr>
        <w:spacing w:line="360" w:lineRule="auto"/>
        <w:rPr>
          <w:rFonts w:ascii="Times New Roman" w:hAnsi="Times New Roman" w:cs="Times New Roman"/>
        </w:rPr>
      </w:pPr>
    </w:p>
    <w:p w14:paraId="49A3B399" w14:textId="77777777" w:rsidR="00C10620" w:rsidRDefault="00C10620">
      <w:pPr>
        <w:spacing w:line="360" w:lineRule="auto"/>
        <w:rPr>
          <w:rFonts w:ascii="Times New Roman" w:hAnsi="Times New Roman" w:cs="Times New Roman"/>
        </w:rPr>
      </w:pPr>
    </w:p>
    <w:p w14:paraId="282DC714" w14:textId="77777777" w:rsidR="00C10620" w:rsidRDefault="00C10620">
      <w:pPr>
        <w:spacing w:line="360" w:lineRule="auto"/>
        <w:rPr>
          <w:rFonts w:ascii="Times New Roman" w:eastAsia="宋体" w:hAnsi="Times New Roman" w:cs="Times New Roman"/>
          <w:sz w:val="24"/>
          <w:szCs w:val="18"/>
        </w:rPr>
      </w:pPr>
    </w:p>
    <w:p w14:paraId="7F3B2394" w14:textId="77777777" w:rsidR="00C10620" w:rsidRDefault="00C10620">
      <w:pPr>
        <w:spacing w:line="360" w:lineRule="auto"/>
        <w:rPr>
          <w:rFonts w:ascii="Times New Roman" w:eastAsia="宋体" w:hAnsi="Times New Roman" w:cs="Times New Roman"/>
          <w:sz w:val="24"/>
          <w:szCs w:val="18"/>
        </w:rPr>
      </w:pPr>
    </w:p>
    <w:p w14:paraId="1AD0D263" w14:textId="77777777" w:rsidR="00C10620" w:rsidRDefault="00C10620">
      <w:pPr>
        <w:rPr>
          <w:rFonts w:ascii="Times New Roman" w:hAnsi="Times New Roman" w:cs="Times New Roman"/>
        </w:rPr>
      </w:pPr>
    </w:p>
    <w:p w14:paraId="5823EFEA" w14:textId="77777777" w:rsidR="00C10620" w:rsidRDefault="00C10620"/>
    <w:sectPr w:rsidR="00C10620">
      <w:footerReference w:type="default" r:id="rId39"/>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F44321" w14:textId="77777777" w:rsidR="00661337" w:rsidRDefault="00661337">
      <w:r>
        <w:separator/>
      </w:r>
    </w:p>
  </w:endnote>
  <w:endnote w:type="continuationSeparator" w:id="0">
    <w:p w14:paraId="44F17FA2" w14:textId="77777777" w:rsidR="00661337" w:rsidRDefault="00661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vOT1ef757c0">
    <w:altName w:val="Times New Roman"/>
    <w:charset w:val="00"/>
    <w:family w:val="roman"/>
    <w:pitch w:val="default"/>
    <w:sig w:usb0="00000000" w:usb1="00000000" w:usb2="00000000" w:usb3="00000000" w:csb0="00000001" w:csb1="00000000"/>
  </w:font>
  <w:font w:name="DY4+ZBdAlz-4">
    <w:altName w:val="微软雅黑"/>
    <w:charset w:val="86"/>
    <w:family w:val="auto"/>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6679354"/>
    </w:sdtPr>
    <w:sdtEndPr>
      <w:rPr>
        <w:rFonts w:ascii="Times New Roman" w:hAnsi="Times New Roman" w:cs="Times New Roman"/>
      </w:rPr>
    </w:sdtEndPr>
    <w:sdtContent>
      <w:p w14:paraId="5FB90FB4" w14:textId="77777777" w:rsidR="00C10620" w:rsidRDefault="000A16AC">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Pr>
            <w:rFonts w:ascii="Times New Roman" w:hAnsi="Times New Roman" w:cs="Times New Roman"/>
            <w:lang w:val="zh-CN"/>
          </w:rPr>
          <w:t>2</w:t>
        </w:r>
        <w:r>
          <w:rPr>
            <w:rFonts w:ascii="Times New Roman" w:hAnsi="Times New Roman" w:cs="Times New Roman"/>
          </w:rPr>
          <w:fldChar w:fldCharType="end"/>
        </w:r>
      </w:p>
    </w:sdtContent>
  </w:sdt>
  <w:p w14:paraId="599C42C8" w14:textId="77777777" w:rsidR="00C10620" w:rsidRDefault="00C1062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E46FD3" w14:textId="77777777" w:rsidR="00661337" w:rsidRDefault="00661337">
      <w:r>
        <w:separator/>
      </w:r>
    </w:p>
  </w:footnote>
  <w:footnote w:type="continuationSeparator" w:id="0">
    <w:p w14:paraId="58B820A7" w14:textId="77777777" w:rsidR="00661337" w:rsidRDefault="006613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3489696"/>
    <w:multiLevelType w:val="singleLevel"/>
    <w:tmpl w:val="C3489696"/>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DC8"/>
    <w:rsid w:val="0002723C"/>
    <w:rsid w:val="00054913"/>
    <w:rsid w:val="00067131"/>
    <w:rsid w:val="00087181"/>
    <w:rsid w:val="000A16AC"/>
    <w:rsid w:val="000B0276"/>
    <w:rsid w:val="000C0F44"/>
    <w:rsid w:val="000C77C6"/>
    <w:rsid w:val="000D34A1"/>
    <w:rsid w:val="000F6D8E"/>
    <w:rsid w:val="000F6FF8"/>
    <w:rsid w:val="000F7A25"/>
    <w:rsid w:val="001169C6"/>
    <w:rsid w:val="00130AC1"/>
    <w:rsid w:val="00141E28"/>
    <w:rsid w:val="0016215B"/>
    <w:rsid w:val="00174F0C"/>
    <w:rsid w:val="001856F0"/>
    <w:rsid w:val="001A1235"/>
    <w:rsid w:val="001B3022"/>
    <w:rsid w:val="00205274"/>
    <w:rsid w:val="00225357"/>
    <w:rsid w:val="00233808"/>
    <w:rsid w:val="00233CCB"/>
    <w:rsid w:val="00236F86"/>
    <w:rsid w:val="00244417"/>
    <w:rsid w:val="00252815"/>
    <w:rsid w:val="00267040"/>
    <w:rsid w:val="00273323"/>
    <w:rsid w:val="00291038"/>
    <w:rsid w:val="002E6FEC"/>
    <w:rsid w:val="002F6638"/>
    <w:rsid w:val="00307869"/>
    <w:rsid w:val="003165F3"/>
    <w:rsid w:val="00325031"/>
    <w:rsid w:val="003271D2"/>
    <w:rsid w:val="00336F21"/>
    <w:rsid w:val="0034341E"/>
    <w:rsid w:val="00376A9E"/>
    <w:rsid w:val="003818BE"/>
    <w:rsid w:val="003C7BB8"/>
    <w:rsid w:val="003E7FCF"/>
    <w:rsid w:val="00401D1D"/>
    <w:rsid w:val="00447713"/>
    <w:rsid w:val="00447D77"/>
    <w:rsid w:val="00465EBA"/>
    <w:rsid w:val="00481870"/>
    <w:rsid w:val="00486C29"/>
    <w:rsid w:val="004A30D4"/>
    <w:rsid w:val="004B499B"/>
    <w:rsid w:val="004C04DC"/>
    <w:rsid w:val="004C3675"/>
    <w:rsid w:val="004E4A82"/>
    <w:rsid w:val="00500153"/>
    <w:rsid w:val="00520113"/>
    <w:rsid w:val="00542658"/>
    <w:rsid w:val="00573AFA"/>
    <w:rsid w:val="00575537"/>
    <w:rsid w:val="00597D72"/>
    <w:rsid w:val="005B7EA9"/>
    <w:rsid w:val="005D276E"/>
    <w:rsid w:val="005E1D18"/>
    <w:rsid w:val="005F7C58"/>
    <w:rsid w:val="006003E2"/>
    <w:rsid w:val="00606B12"/>
    <w:rsid w:val="006070CC"/>
    <w:rsid w:val="00622846"/>
    <w:rsid w:val="0062624C"/>
    <w:rsid w:val="00631C38"/>
    <w:rsid w:val="006329FB"/>
    <w:rsid w:val="00644E01"/>
    <w:rsid w:val="006523E0"/>
    <w:rsid w:val="00661337"/>
    <w:rsid w:val="00680B83"/>
    <w:rsid w:val="0068675F"/>
    <w:rsid w:val="006A6339"/>
    <w:rsid w:val="006F1AFC"/>
    <w:rsid w:val="00731752"/>
    <w:rsid w:val="00761272"/>
    <w:rsid w:val="00763968"/>
    <w:rsid w:val="00784678"/>
    <w:rsid w:val="00786046"/>
    <w:rsid w:val="007A090C"/>
    <w:rsid w:val="007B057B"/>
    <w:rsid w:val="007C667E"/>
    <w:rsid w:val="007C7349"/>
    <w:rsid w:val="007E5396"/>
    <w:rsid w:val="007F3FC4"/>
    <w:rsid w:val="007F5506"/>
    <w:rsid w:val="00805CED"/>
    <w:rsid w:val="008107D8"/>
    <w:rsid w:val="00816A0F"/>
    <w:rsid w:val="00817B5A"/>
    <w:rsid w:val="00825ABA"/>
    <w:rsid w:val="008260CB"/>
    <w:rsid w:val="00844A9B"/>
    <w:rsid w:val="00862E84"/>
    <w:rsid w:val="00871932"/>
    <w:rsid w:val="00883948"/>
    <w:rsid w:val="00885871"/>
    <w:rsid w:val="00885C37"/>
    <w:rsid w:val="0089719F"/>
    <w:rsid w:val="008A5A5E"/>
    <w:rsid w:val="008A5E83"/>
    <w:rsid w:val="008F660B"/>
    <w:rsid w:val="00906724"/>
    <w:rsid w:val="0091789E"/>
    <w:rsid w:val="009345C9"/>
    <w:rsid w:val="00936F4E"/>
    <w:rsid w:val="009402A0"/>
    <w:rsid w:val="0096329A"/>
    <w:rsid w:val="009710AA"/>
    <w:rsid w:val="0097548D"/>
    <w:rsid w:val="00975D00"/>
    <w:rsid w:val="00981B60"/>
    <w:rsid w:val="00983062"/>
    <w:rsid w:val="00997C7D"/>
    <w:rsid w:val="009A5780"/>
    <w:rsid w:val="009B6E50"/>
    <w:rsid w:val="009D65AF"/>
    <w:rsid w:val="009F55B9"/>
    <w:rsid w:val="009F7DC8"/>
    <w:rsid w:val="00A13CB7"/>
    <w:rsid w:val="00A14336"/>
    <w:rsid w:val="00A17509"/>
    <w:rsid w:val="00A23E55"/>
    <w:rsid w:val="00A33AB3"/>
    <w:rsid w:val="00A3589C"/>
    <w:rsid w:val="00A365E1"/>
    <w:rsid w:val="00A4374E"/>
    <w:rsid w:val="00A47DC5"/>
    <w:rsid w:val="00A57BFB"/>
    <w:rsid w:val="00A72676"/>
    <w:rsid w:val="00A77424"/>
    <w:rsid w:val="00A8790D"/>
    <w:rsid w:val="00A91E3F"/>
    <w:rsid w:val="00A966FD"/>
    <w:rsid w:val="00AA4CA5"/>
    <w:rsid w:val="00AB66EF"/>
    <w:rsid w:val="00AC011A"/>
    <w:rsid w:val="00AD51B7"/>
    <w:rsid w:val="00AE0824"/>
    <w:rsid w:val="00AE5484"/>
    <w:rsid w:val="00AF089E"/>
    <w:rsid w:val="00B04BD2"/>
    <w:rsid w:val="00B31D15"/>
    <w:rsid w:val="00B45A07"/>
    <w:rsid w:val="00B504F0"/>
    <w:rsid w:val="00B56CBC"/>
    <w:rsid w:val="00B775FC"/>
    <w:rsid w:val="00B97C7A"/>
    <w:rsid w:val="00BA29E2"/>
    <w:rsid w:val="00BC34EB"/>
    <w:rsid w:val="00BE1065"/>
    <w:rsid w:val="00BF63B3"/>
    <w:rsid w:val="00C00A66"/>
    <w:rsid w:val="00C01717"/>
    <w:rsid w:val="00C077F2"/>
    <w:rsid w:val="00C10620"/>
    <w:rsid w:val="00C3402D"/>
    <w:rsid w:val="00C570A5"/>
    <w:rsid w:val="00C618C6"/>
    <w:rsid w:val="00C80B46"/>
    <w:rsid w:val="00CC4154"/>
    <w:rsid w:val="00CD4DD3"/>
    <w:rsid w:val="00CF0868"/>
    <w:rsid w:val="00CF1108"/>
    <w:rsid w:val="00D0408D"/>
    <w:rsid w:val="00D148B7"/>
    <w:rsid w:val="00D15BAD"/>
    <w:rsid w:val="00D31558"/>
    <w:rsid w:val="00D37441"/>
    <w:rsid w:val="00D406AC"/>
    <w:rsid w:val="00D46B8A"/>
    <w:rsid w:val="00D46BEA"/>
    <w:rsid w:val="00D561F2"/>
    <w:rsid w:val="00D603A1"/>
    <w:rsid w:val="00D61C73"/>
    <w:rsid w:val="00D62D2B"/>
    <w:rsid w:val="00D70338"/>
    <w:rsid w:val="00D754DD"/>
    <w:rsid w:val="00D75A22"/>
    <w:rsid w:val="00D77E12"/>
    <w:rsid w:val="00D96B3D"/>
    <w:rsid w:val="00DA0F04"/>
    <w:rsid w:val="00DD4123"/>
    <w:rsid w:val="00DE7611"/>
    <w:rsid w:val="00E029B3"/>
    <w:rsid w:val="00E147EE"/>
    <w:rsid w:val="00E22A13"/>
    <w:rsid w:val="00E24E18"/>
    <w:rsid w:val="00E466B0"/>
    <w:rsid w:val="00E54A37"/>
    <w:rsid w:val="00E57C1D"/>
    <w:rsid w:val="00E718D7"/>
    <w:rsid w:val="00E775B6"/>
    <w:rsid w:val="00E77F79"/>
    <w:rsid w:val="00E96723"/>
    <w:rsid w:val="00EA37A3"/>
    <w:rsid w:val="00EA698F"/>
    <w:rsid w:val="00EB724F"/>
    <w:rsid w:val="00EE5CC6"/>
    <w:rsid w:val="00F15284"/>
    <w:rsid w:val="00F15929"/>
    <w:rsid w:val="00F25C8F"/>
    <w:rsid w:val="00F34F74"/>
    <w:rsid w:val="00F45B4E"/>
    <w:rsid w:val="00F61BC7"/>
    <w:rsid w:val="00F7125A"/>
    <w:rsid w:val="00F737A3"/>
    <w:rsid w:val="00F74B1F"/>
    <w:rsid w:val="00F96C67"/>
    <w:rsid w:val="00FB2A86"/>
    <w:rsid w:val="00FB6A3F"/>
    <w:rsid w:val="00FF1240"/>
    <w:rsid w:val="00FF1A32"/>
    <w:rsid w:val="01832B44"/>
    <w:rsid w:val="018C0063"/>
    <w:rsid w:val="01C4396B"/>
    <w:rsid w:val="01D85DCE"/>
    <w:rsid w:val="02687D7A"/>
    <w:rsid w:val="02F92F63"/>
    <w:rsid w:val="037B4C48"/>
    <w:rsid w:val="05035C6F"/>
    <w:rsid w:val="07D857C8"/>
    <w:rsid w:val="0B18616B"/>
    <w:rsid w:val="0BBF23D2"/>
    <w:rsid w:val="0C82747C"/>
    <w:rsid w:val="0F271089"/>
    <w:rsid w:val="0F3F54F4"/>
    <w:rsid w:val="116D3805"/>
    <w:rsid w:val="12B6796F"/>
    <w:rsid w:val="132E7FAC"/>
    <w:rsid w:val="139E3C15"/>
    <w:rsid w:val="14127ECE"/>
    <w:rsid w:val="15F379A1"/>
    <w:rsid w:val="17FE48A3"/>
    <w:rsid w:val="181C4526"/>
    <w:rsid w:val="1A6D1405"/>
    <w:rsid w:val="1B7729FA"/>
    <w:rsid w:val="1CBA45C4"/>
    <w:rsid w:val="1D4539B8"/>
    <w:rsid w:val="1D5D7CA1"/>
    <w:rsid w:val="1D950058"/>
    <w:rsid w:val="1EF40418"/>
    <w:rsid w:val="1FBE1D2A"/>
    <w:rsid w:val="206B4335"/>
    <w:rsid w:val="21790E34"/>
    <w:rsid w:val="259066D8"/>
    <w:rsid w:val="27685008"/>
    <w:rsid w:val="281E66D0"/>
    <w:rsid w:val="29A80DDB"/>
    <w:rsid w:val="29FA5A75"/>
    <w:rsid w:val="2CDA3397"/>
    <w:rsid w:val="2E7B537D"/>
    <w:rsid w:val="2EEC7FB2"/>
    <w:rsid w:val="2FFA0782"/>
    <w:rsid w:val="30962C7F"/>
    <w:rsid w:val="3213799D"/>
    <w:rsid w:val="32BF7599"/>
    <w:rsid w:val="33EF31D4"/>
    <w:rsid w:val="364B66B6"/>
    <w:rsid w:val="38703BC5"/>
    <w:rsid w:val="3AF51989"/>
    <w:rsid w:val="3E6271C9"/>
    <w:rsid w:val="3F8270F1"/>
    <w:rsid w:val="40B3364E"/>
    <w:rsid w:val="40B74112"/>
    <w:rsid w:val="41061A07"/>
    <w:rsid w:val="41E94F61"/>
    <w:rsid w:val="43934A99"/>
    <w:rsid w:val="48041CF3"/>
    <w:rsid w:val="494820FF"/>
    <w:rsid w:val="497168CE"/>
    <w:rsid w:val="4ABF286F"/>
    <w:rsid w:val="4BC24538"/>
    <w:rsid w:val="4C393585"/>
    <w:rsid w:val="4D0972DD"/>
    <w:rsid w:val="4D9D4F03"/>
    <w:rsid w:val="4E8C455F"/>
    <w:rsid w:val="4FD72E22"/>
    <w:rsid w:val="50200B2C"/>
    <w:rsid w:val="503331A0"/>
    <w:rsid w:val="52A93FAE"/>
    <w:rsid w:val="52B51024"/>
    <w:rsid w:val="52CA2E1E"/>
    <w:rsid w:val="53934E85"/>
    <w:rsid w:val="55514E7B"/>
    <w:rsid w:val="5651701B"/>
    <w:rsid w:val="575B13A5"/>
    <w:rsid w:val="57CE6B8E"/>
    <w:rsid w:val="59C34766"/>
    <w:rsid w:val="5C517B6D"/>
    <w:rsid w:val="5C7021F6"/>
    <w:rsid w:val="5CBC6590"/>
    <w:rsid w:val="5E016717"/>
    <w:rsid w:val="5E422AB6"/>
    <w:rsid w:val="628A6602"/>
    <w:rsid w:val="6304047D"/>
    <w:rsid w:val="645E5EFA"/>
    <w:rsid w:val="651F33A1"/>
    <w:rsid w:val="66171E0F"/>
    <w:rsid w:val="66FC70B1"/>
    <w:rsid w:val="695F3509"/>
    <w:rsid w:val="69897A28"/>
    <w:rsid w:val="6A806B8B"/>
    <w:rsid w:val="6BEA6733"/>
    <w:rsid w:val="6C0E4055"/>
    <w:rsid w:val="6EA8771F"/>
    <w:rsid w:val="6F9F67E1"/>
    <w:rsid w:val="70167BA8"/>
    <w:rsid w:val="71863BBD"/>
    <w:rsid w:val="72F63A9C"/>
    <w:rsid w:val="73856DA0"/>
    <w:rsid w:val="7425377F"/>
    <w:rsid w:val="74616031"/>
    <w:rsid w:val="749C327E"/>
    <w:rsid w:val="75876B09"/>
    <w:rsid w:val="767462DF"/>
    <w:rsid w:val="76867E7D"/>
    <w:rsid w:val="769429F5"/>
    <w:rsid w:val="76EA384C"/>
    <w:rsid w:val="770456A0"/>
    <w:rsid w:val="78B54B34"/>
    <w:rsid w:val="79D774E1"/>
    <w:rsid w:val="7C836C86"/>
    <w:rsid w:val="7DF47E33"/>
    <w:rsid w:val="7E480300"/>
    <w:rsid w:val="7EB249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1084C3"/>
  <w15:docId w15:val="{38105D96-C03D-423F-853F-C98C1F24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Date"/>
    <w:basedOn w:val="a"/>
    <w:next w:val="a"/>
    <w:link w:val="a6"/>
    <w:uiPriority w:val="99"/>
    <w:semiHidden/>
    <w:unhideWhenUsed/>
    <w:qFormat/>
    <w:pPr>
      <w:ind w:leftChars="2500" w:left="100"/>
    </w:p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Emphasis"/>
    <w:basedOn w:val="a0"/>
    <w:uiPriority w:val="20"/>
    <w:qFormat/>
    <w:rPr>
      <w:i/>
      <w:iCs/>
    </w:rPr>
  </w:style>
  <w:style w:type="character" w:styleId="af2">
    <w:name w:val="line number"/>
    <w:basedOn w:val="a0"/>
    <w:uiPriority w:val="99"/>
    <w:semiHidden/>
    <w:unhideWhenUsed/>
    <w:qFormat/>
  </w:style>
  <w:style w:type="character" w:styleId="af3">
    <w:name w:val="Hyperlink"/>
    <w:basedOn w:val="a0"/>
    <w:uiPriority w:val="99"/>
    <w:unhideWhenUsed/>
    <w:qFormat/>
    <w:rPr>
      <w:color w:val="0000FF"/>
      <w:u w:val="single"/>
    </w:rPr>
  </w:style>
  <w:style w:type="character" w:styleId="af4">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uiPriority w:val="99"/>
    <w:semiHidden/>
    <w:qFormat/>
    <w:rPr>
      <w:sz w:val="18"/>
      <w:szCs w:val="18"/>
    </w:rPr>
  </w:style>
  <w:style w:type="character" w:customStyle="1" w:styleId="apple-converted-space">
    <w:name w:val="apple-converted-space"/>
    <w:basedOn w:val="a0"/>
    <w:qFormat/>
  </w:style>
  <w:style w:type="paragraph" w:styleId="af5">
    <w:name w:val="List Paragraph"/>
    <w:basedOn w:val="a"/>
    <w:uiPriority w:val="34"/>
    <w:qFormat/>
    <w:pPr>
      <w:ind w:firstLineChars="200" w:firstLine="420"/>
    </w:pPr>
  </w:style>
  <w:style w:type="table" w:customStyle="1" w:styleId="3">
    <w:name w:val="网格型3"/>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批注文字 字符"/>
    <w:basedOn w:val="a0"/>
    <w:link w:val="a3"/>
    <w:uiPriority w:val="99"/>
    <w:semiHidden/>
    <w:qFormat/>
  </w:style>
  <w:style w:type="character" w:customStyle="1" w:styleId="af">
    <w:name w:val="批注主题 字符"/>
    <w:basedOn w:val="a4"/>
    <w:link w:val="ae"/>
    <w:uiPriority w:val="99"/>
    <w:semiHidden/>
    <w:qFormat/>
    <w:rPr>
      <w:b/>
      <w:bCs/>
    </w:rPr>
  </w:style>
  <w:style w:type="character" w:customStyle="1" w:styleId="a6">
    <w:name w:val="日期 字符"/>
    <w:basedOn w:val="a0"/>
    <w:link w:val="a5"/>
    <w:uiPriority w:val="99"/>
    <w:semiHidden/>
    <w:qFormat/>
  </w:style>
  <w:style w:type="character" w:customStyle="1" w:styleId="webtrans-phrs-pos">
    <w:name w:val="web_trans-phrs-pos"/>
    <w:basedOn w:val="a0"/>
    <w:qFormat/>
  </w:style>
  <w:style w:type="character" w:customStyle="1" w:styleId="10">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footer" Target="footer1.xml"/><Relationship Id="rId3" Type="http://schemas.openxmlformats.org/officeDocument/2006/relationships/numbering" Target="numbering.xml"/><Relationship Id="rId21" Type="http://schemas.microsoft.com/office/2007/relationships/hdphoto" Target="media/hdphoto2.wdp"/><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07/relationships/hdphoto" Target="media/hdphoto4.wdp"/><Relationship Id="rId33" Type="http://schemas.openxmlformats.org/officeDocument/2006/relationships/image" Target="media/image17.jpeg"/><Relationship Id="rId38" Type="http://schemas.openxmlformats.org/officeDocument/2006/relationships/hyperlink" Target="http://xueshu.baidu.com/s?wd=journaluri:(4dcb6581e3ce4930)%20%E3%80%8AInternational%20Journal%20of%20Cosmetic%20Science%E3%80%8B&amp;tn=SE_baiduxueshu_c1gjeupa&amp;ie=utf-8&amp;sc_f_para=sc_hilight=publish&amp;sort=sc_cited"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24" Type="http://schemas.openxmlformats.org/officeDocument/2006/relationships/image" Target="media/image10.png"/><Relationship Id="rId32" Type="http://schemas.openxmlformats.org/officeDocument/2006/relationships/image" Target="media/image16.jpeg"/><Relationship Id="rId37" Type="http://schemas.openxmlformats.org/officeDocument/2006/relationships/hyperlink" Target="http://xueshu.baidu.com/usercenter/data/journal?cmd=jump&amp;tn=SE_baiduxueshu_c1gjeupa&amp;ie=utf-8&amp;sc_f_para=sc_hilight=publish&amp;sort=sc_cited&amp;wd=journaluri:(2b5ebf030b3e031a)%20Acs%20Symposiu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microsoft.com/office/2007/relationships/hdphoto" Target="media/hdphoto3.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mailto:liyuhu@snnu.edu.cn" TargetMode="External"/><Relationship Id="rId19" Type="http://schemas.microsoft.com/office/2007/relationships/hdphoto" Target="media/hdphoto1.wdp"/><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mailto:liyuhu@snnu.edu.cn" TargetMode="External"/><Relationship Id="rId14" Type="http://schemas.openxmlformats.org/officeDocument/2006/relationships/image" Target="media/image3.png"/><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5477CC2-EDED-4842-BE47-89ADFE450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19</Pages>
  <Words>4947</Words>
  <Characters>28199</Characters>
  <Application>Microsoft Office Word</Application>
  <DocSecurity>0</DocSecurity>
  <Lines>234</Lines>
  <Paragraphs>66</Paragraphs>
  <ScaleCrop>false</ScaleCrop>
  <Company/>
  <LinksUpToDate>false</LinksUpToDate>
  <CharactersWithSpaces>33080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龙</dc:creator>
  <cp:lastModifiedBy>陈 龙</cp:lastModifiedBy>
  <cp:revision>26</cp:revision>
  <dcterms:created xsi:type="dcterms:W3CDTF">2019-12-20T02:18:00Z</dcterms:created>
  <dcterms:modified xsi:type="dcterms:W3CDTF">2020-05-17T03:14:00Z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